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7889043" w:rsidR="00150DCA" w:rsidRPr="00B57241" w:rsidRDefault="00150DCA" w:rsidP="009C6C4E">
      <w:pPr>
        <w:spacing w:after="0" w:line="240" w:lineRule="auto"/>
        <w:ind w:firstLine="1296"/>
        <w:jc w:val="right"/>
        <w:rPr>
          <w:rFonts w:ascii="Times New Roman" w:eastAsia="Times New Roman" w:hAnsi="Times New Roman" w:cs="Times New Roman"/>
          <w:b/>
          <w:bCs/>
          <w:sz w:val="24"/>
          <w:szCs w:val="24"/>
        </w:rPr>
      </w:pPr>
      <w:r w:rsidRPr="00B57241">
        <w:rPr>
          <w:rFonts w:ascii="Times New Roman" w:eastAsia="Times New Roman" w:hAnsi="Times New Roman" w:cs="Times New Roman"/>
          <w:b/>
          <w:bCs/>
          <w:sz w:val="24"/>
          <w:szCs w:val="24"/>
        </w:rPr>
        <w:t xml:space="preserve">Pirkimo sąlygų </w:t>
      </w:r>
      <w:r w:rsidR="00B0404B" w:rsidRPr="00B57241">
        <w:rPr>
          <w:rFonts w:ascii="Times New Roman" w:eastAsia="Times New Roman" w:hAnsi="Times New Roman" w:cs="Times New Roman"/>
          <w:b/>
          <w:bCs/>
          <w:sz w:val="24"/>
          <w:szCs w:val="24"/>
        </w:rPr>
        <w:t xml:space="preserve">1 </w:t>
      </w:r>
      <w:r w:rsidRPr="00B57241">
        <w:rPr>
          <w:rFonts w:ascii="Times New Roman" w:eastAsia="Times New Roman" w:hAnsi="Times New Roman" w:cs="Times New Roman"/>
          <w:b/>
          <w:bCs/>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460AF38" w14:textId="4E9E126D" w:rsidR="00581A24" w:rsidRDefault="00B74BCE" w:rsidP="00840606">
      <w:pPr>
        <w:spacing w:after="24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PASIŪLYMAS </w:t>
      </w:r>
      <w:r w:rsidRPr="00B74BCE">
        <w:rPr>
          <w:rFonts w:ascii="Times New Roman" w:eastAsia="Times New Roman" w:hAnsi="Times New Roman" w:cs="Times New Roman"/>
          <w:b/>
          <w:sz w:val="24"/>
          <w:szCs w:val="24"/>
          <w:lang w:eastAsia="en-US"/>
        </w:rPr>
        <w:t>DĖL</w:t>
      </w:r>
      <w:r w:rsidR="00581A24">
        <w:rPr>
          <w:rFonts w:ascii="Times New Roman" w:eastAsia="Times New Roman" w:hAnsi="Times New Roman" w:cs="Times New Roman"/>
          <w:b/>
          <w:sz w:val="24"/>
          <w:szCs w:val="24"/>
          <w:lang w:eastAsia="en-US"/>
        </w:rPr>
        <w:t xml:space="preserve"> </w:t>
      </w:r>
      <w:r w:rsidR="00581A24" w:rsidRPr="00581A24">
        <w:rPr>
          <w:rFonts w:ascii="Times New Roman" w:eastAsia="Times New Roman" w:hAnsi="Times New Roman" w:cs="Times New Roman"/>
          <w:b/>
          <w:bCs/>
          <w:sz w:val="24"/>
          <w:szCs w:val="24"/>
          <w:lang w:eastAsia="ar-SA"/>
        </w:rPr>
        <w:t>NESPECIALIZUOTO PAVĖŽĖJIMO LENGVAISIAIS</w:t>
      </w:r>
      <w:r w:rsidR="00581A24">
        <w:rPr>
          <w:rFonts w:ascii="Times New Roman" w:eastAsia="Times New Roman" w:hAnsi="Times New Roman" w:cs="Times New Roman"/>
          <w:b/>
          <w:bCs/>
          <w:sz w:val="24"/>
          <w:szCs w:val="24"/>
          <w:lang w:eastAsia="ar-SA"/>
        </w:rPr>
        <w:t xml:space="preserve"> </w:t>
      </w:r>
      <w:r w:rsidR="00581A24" w:rsidRPr="00581A24">
        <w:rPr>
          <w:rFonts w:ascii="Times New Roman" w:eastAsia="Times New Roman" w:hAnsi="Times New Roman" w:cs="Times New Roman"/>
          <w:b/>
          <w:bCs/>
          <w:sz w:val="24"/>
          <w:szCs w:val="24"/>
          <w:lang w:eastAsia="ar-SA"/>
        </w:rPr>
        <w:t>AUTOMOBILIAIS, KAI PAVĖŽĖJIMAS PLANUOJAMAS IŠ ANKSTO, PASLAUGŲ</w:t>
      </w:r>
      <w:r w:rsidR="00581A24">
        <w:rPr>
          <w:rFonts w:ascii="Times New Roman" w:eastAsia="Times New Roman" w:hAnsi="Times New Roman" w:cs="Times New Roman"/>
          <w:b/>
          <w:bCs/>
          <w:sz w:val="24"/>
          <w:szCs w:val="24"/>
          <w:lang w:eastAsia="ar-SA"/>
        </w:rPr>
        <w:t xml:space="preserve"> </w:t>
      </w:r>
      <w:r w:rsidR="00581A24" w:rsidRPr="00581A24">
        <w:rPr>
          <w:rFonts w:ascii="Times New Roman" w:eastAsia="Times New Roman" w:hAnsi="Times New Roman" w:cs="Times New Roman"/>
          <w:b/>
          <w:bCs/>
          <w:sz w:val="24"/>
          <w:szCs w:val="24"/>
          <w:lang w:eastAsia="ar-SA"/>
        </w:rPr>
        <w:t>VIEŠ</w:t>
      </w:r>
      <w:r w:rsidR="00581A24">
        <w:rPr>
          <w:rFonts w:ascii="Times New Roman" w:eastAsia="Times New Roman" w:hAnsi="Times New Roman" w:cs="Times New Roman"/>
          <w:b/>
          <w:bCs/>
          <w:sz w:val="24"/>
          <w:szCs w:val="24"/>
          <w:lang w:eastAsia="ar-SA"/>
        </w:rPr>
        <w:t>OJO</w:t>
      </w:r>
      <w:r w:rsidR="00581A24" w:rsidRPr="00581A24">
        <w:rPr>
          <w:rFonts w:ascii="Times New Roman" w:eastAsia="Times New Roman" w:hAnsi="Times New Roman" w:cs="Times New Roman"/>
          <w:b/>
          <w:bCs/>
          <w:sz w:val="24"/>
          <w:szCs w:val="24"/>
          <w:lang w:eastAsia="ar-SA"/>
        </w:rPr>
        <w:t xml:space="preserve"> PIRKIM</w:t>
      </w:r>
      <w:r w:rsidR="00581A24">
        <w:rPr>
          <w:rFonts w:ascii="Times New Roman" w:eastAsia="Times New Roman" w:hAnsi="Times New Roman" w:cs="Times New Roman"/>
          <w:b/>
          <w:bCs/>
          <w:sz w:val="24"/>
          <w:szCs w:val="24"/>
          <w:lang w:eastAsia="ar-SA"/>
        </w:rPr>
        <w:t>O</w:t>
      </w:r>
    </w:p>
    <w:p w14:paraId="3759C18B" w14:textId="4D32A9FC" w:rsidR="0065082C" w:rsidRPr="00A12CD9" w:rsidRDefault="0065082C" w:rsidP="00A12CD9">
      <w:pPr>
        <w:spacing w:after="0" w:line="240" w:lineRule="auto"/>
        <w:jc w:val="center"/>
        <w:rPr>
          <w:rFonts w:ascii="Times New Roman" w:eastAsia="Times New Roman" w:hAnsi="Times New Roman" w:cs="Times New Roman"/>
          <w:b/>
          <w:sz w:val="24"/>
          <w:szCs w:val="24"/>
          <w:lang w:eastAsia="en-US"/>
        </w:rPr>
      </w:pPr>
      <w:r w:rsidRPr="00A12CD9">
        <w:rPr>
          <w:rFonts w:ascii="Times New Roman" w:eastAsia="Times New Roman" w:hAnsi="Times New Roman" w:cs="Times New Roman"/>
          <w:b/>
          <w:sz w:val="24"/>
          <w:szCs w:val="24"/>
          <w:u w:val="single"/>
          <w:lang w:eastAsia="en-US"/>
        </w:rPr>
        <w:t>I PIRKIMO DALI</w:t>
      </w:r>
      <w:r w:rsidR="00A12CD9" w:rsidRPr="00A12CD9">
        <w:rPr>
          <w:rFonts w:ascii="Times New Roman" w:eastAsia="Times New Roman" w:hAnsi="Times New Roman" w:cs="Times New Roman"/>
          <w:b/>
          <w:sz w:val="24"/>
          <w:szCs w:val="24"/>
          <w:u w:val="single"/>
          <w:lang w:eastAsia="en-US"/>
        </w:rPr>
        <w:t>ES</w:t>
      </w:r>
      <w:r w:rsidR="00A12CD9">
        <w:rPr>
          <w:rFonts w:ascii="Times New Roman" w:eastAsia="Times New Roman" w:hAnsi="Times New Roman" w:cs="Times New Roman"/>
          <w:b/>
          <w:sz w:val="24"/>
          <w:szCs w:val="24"/>
          <w:u w:val="single"/>
          <w:lang w:eastAsia="en-US"/>
        </w:rPr>
        <w:t xml:space="preserve"> </w:t>
      </w:r>
      <w:r w:rsidR="00A12CD9" w:rsidRPr="00A12CD9">
        <w:rPr>
          <w:rFonts w:ascii="Times New Roman" w:eastAsia="Times New Roman" w:hAnsi="Times New Roman" w:cs="Times New Roman"/>
          <w:bCs/>
          <w:sz w:val="24"/>
          <w:szCs w:val="24"/>
          <w:lang w:eastAsia="en-US"/>
        </w:rPr>
        <w:t>-</w:t>
      </w:r>
      <w:r w:rsidR="00A12CD9">
        <w:rPr>
          <w:rFonts w:ascii="Times New Roman" w:eastAsia="Times New Roman" w:hAnsi="Times New Roman" w:cs="Times New Roman"/>
          <w:b/>
          <w:sz w:val="24"/>
          <w:szCs w:val="24"/>
          <w:lang w:eastAsia="en-US"/>
        </w:rPr>
        <w:t xml:space="preserve"> </w:t>
      </w:r>
      <w:r w:rsidR="00A12CD9" w:rsidRPr="00A12CD9">
        <w:rPr>
          <w:rFonts w:ascii="Times New Roman" w:eastAsia="Times New Roman" w:hAnsi="Times New Roman" w:cs="Times New Roman"/>
          <w:b/>
          <w:sz w:val="24"/>
          <w:szCs w:val="24"/>
          <w:lang w:eastAsia="en-US"/>
        </w:rPr>
        <w:t>N</w:t>
      </w:r>
      <w:r w:rsidR="00A12CD9" w:rsidRPr="00A12CD9">
        <w:rPr>
          <w:rFonts w:ascii="Times New Roman" w:eastAsia="Calibri" w:hAnsi="Times New Roman" w:cs="Times New Roman"/>
          <w:b/>
          <w:sz w:val="24"/>
          <w:szCs w:val="24"/>
          <w:lang w:eastAsia="en-US"/>
        </w:rPr>
        <w:t>ESPECIALIZUOTO PAVĖŽĖJIMO LENGVAISIAIS AUTOMOBILIAIS (TRANSPORTO PRIEMONĖS KODAS M1), KAI PAVĖŽĖJIMAS PLANUOJAMAS IŠ ANKSTO, PASLAUGOS</w:t>
      </w:r>
      <w:r w:rsidR="00A12CD9" w:rsidRPr="00A12CD9">
        <w:rPr>
          <w:rFonts w:ascii="Times New Roman" w:eastAsia="Times New Roman" w:hAnsi="Times New Roman" w:cs="Times New Roman"/>
          <w:b/>
          <w:sz w:val="24"/>
          <w:szCs w:val="24"/>
          <w:lang w:eastAsia="en-US"/>
        </w:rPr>
        <w:t>)</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B57241">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B57241">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B57241">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B57241">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B57241">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B57241">
      <w:pPr>
        <w:pStyle w:val="Sraopastraipa"/>
        <w:numPr>
          <w:ilvl w:val="3"/>
          <w:numId w:val="21"/>
        </w:numPr>
        <w:tabs>
          <w:tab w:val="left" w:pos="1134"/>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77777777" w:rsidR="00A45AD7" w:rsidRPr="00DF6063" w:rsidRDefault="001828C0" w:rsidP="00B57241">
      <w:pPr>
        <w:numPr>
          <w:ilvl w:val="0"/>
          <w:numId w:val="21"/>
        </w:numPr>
        <w:tabs>
          <w:tab w:val="left" w:pos="1134"/>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t>Mūsų siūlomos P</w:t>
      </w:r>
      <w:r w:rsidR="00A45AD7" w:rsidRPr="00DF6063">
        <w:rPr>
          <w:rFonts w:ascii="Times New Roman" w:eastAsia="Times New Roman" w:hAnsi="Times New Roman" w:cs="Times New Roman"/>
          <w:color w:val="000000"/>
          <w:sz w:val="24"/>
          <w:szCs w:val="24"/>
          <w:lang w:eastAsia="en-US"/>
        </w:rPr>
        <w:t>aslaugos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5EE6A823" w14:textId="23D9D23F" w:rsidR="002A43BC" w:rsidRPr="00192247" w:rsidRDefault="001828C0" w:rsidP="00B57241">
      <w:pPr>
        <w:numPr>
          <w:ilvl w:val="0"/>
          <w:numId w:val="21"/>
        </w:numPr>
        <w:tabs>
          <w:tab w:val="left" w:pos="1134"/>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A45AD7">
        <w:rPr>
          <w:rFonts w:ascii="Times New Roman" w:eastAsia="Times New Roman" w:hAnsi="Times New Roman" w:cs="Times New Roman"/>
          <w:sz w:val="24"/>
          <w:szCs w:val="24"/>
          <w:lang w:eastAsia="en-US"/>
        </w:rPr>
        <w:t>aslaugų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kainą</w:t>
      </w:r>
      <w:r w:rsidR="00A45AD7">
        <w:rPr>
          <w:rFonts w:ascii="Times New Roman" w:eastAsia="Times New Roman" w:hAnsi="Times New Roman" w:cs="Times New Roman"/>
          <w:sz w:val="24"/>
          <w:szCs w:val="24"/>
          <w:lang w:eastAsia="en-US"/>
        </w:rPr>
        <w:t>/įkainius</w:t>
      </w:r>
      <w:r w:rsidRPr="00A45AD7">
        <w:rPr>
          <w:rFonts w:ascii="Times New Roman" w:eastAsia="Times New Roman" w:hAnsi="Times New Roman" w:cs="Times New Roman"/>
          <w:sz w:val="24"/>
          <w:szCs w:val="24"/>
          <w:lang w:eastAsia="en-US"/>
        </w:rPr>
        <w:t xml:space="preserve">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r w:rsidR="00192247">
        <w:rPr>
          <w:rFonts w:ascii="Times New Roman" w:eastAsia="Lucida Sans Unicode" w:hAnsi="Times New Roman" w:cs="Times New Roman"/>
          <w:iCs/>
          <w:sz w:val="24"/>
          <w:szCs w:val="24"/>
          <w:lang w:eastAsia="ar-SA"/>
        </w:rPr>
        <w:t>.</w:t>
      </w: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w:t>
      </w:r>
      <w:r w:rsidRPr="006A4DBA">
        <w:rPr>
          <w:rFonts w:ascii="Times New Roman" w:eastAsia="Times New Roman" w:hAnsi="Times New Roman" w:cs="Times New Roman"/>
          <w:i/>
          <w:iCs/>
          <w:sz w:val="24"/>
          <w:szCs w:val="24"/>
          <w:lang w:eastAsia="en-US"/>
        </w:rPr>
        <w:lastRenderedPageBreak/>
        <w:t>(nurodomi ir kvazisubtiekėjai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B57241">
        <w:tc>
          <w:tcPr>
            <w:tcW w:w="570" w:type="dxa"/>
            <w:shd w:val="clear" w:color="auto" w:fill="C5E0B3" w:themeFill="accent6" w:themeFillTint="66"/>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C5E0B3" w:themeFill="accent6" w:themeFillTint="66"/>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C5E0B3" w:themeFill="accent6" w:themeFillTint="66"/>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B57241">
        <w:tc>
          <w:tcPr>
            <w:tcW w:w="556" w:type="dxa"/>
            <w:shd w:val="clear" w:color="auto" w:fill="C5E0B3" w:themeFill="accent6" w:themeFillTint="66"/>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C5E0B3" w:themeFill="accent6" w:themeFillTint="66"/>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C5E0B3" w:themeFill="accent6" w:themeFillTint="66"/>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269C67F4"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Mes siūlome t</w:t>
      </w:r>
      <w:r w:rsidR="009E555C">
        <w:rPr>
          <w:rFonts w:ascii="Times New Roman" w:eastAsia="Lucida Sans Unicode" w:hAnsi="Times New Roman" w:cs="Times New Roman"/>
          <w:b/>
          <w:bCs/>
          <w:kern w:val="3"/>
          <w:sz w:val="24"/>
          <w:szCs w:val="24"/>
          <w:lang w:eastAsia="hi-IN" w:bidi="hi-IN"/>
        </w:rPr>
        <w:t>eikti</w:t>
      </w:r>
      <w:r w:rsidRPr="00992C7E">
        <w:rPr>
          <w:rFonts w:ascii="Times New Roman" w:eastAsia="Lucida Sans Unicode" w:hAnsi="Times New Roman" w:cs="Times New Roman"/>
          <w:b/>
          <w:bCs/>
          <w:kern w:val="3"/>
          <w:sz w:val="24"/>
          <w:szCs w:val="24"/>
          <w:lang w:eastAsia="hi-IN" w:bidi="hi-IN"/>
        </w:rPr>
        <w:t xml:space="preserve"> šias P</w:t>
      </w:r>
      <w:r w:rsidR="009E555C">
        <w:rPr>
          <w:rFonts w:ascii="Times New Roman" w:eastAsia="Lucida Sans Unicode" w:hAnsi="Times New Roman" w:cs="Times New Roman"/>
          <w:b/>
          <w:bCs/>
          <w:kern w:val="3"/>
          <w:sz w:val="24"/>
          <w:szCs w:val="24"/>
          <w:lang w:eastAsia="hi-IN" w:bidi="hi-IN"/>
        </w:rPr>
        <w:t>aslaugas</w:t>
      </w:r>
      <w:r w:rsidRPr="00992C7E">
        <w:rPr>
          <w:rFonts w:ascii="Times New Roman" w:eastAsia="Times New Roman" w:hAnsi="Times New Roman" w:cs="Times New Roman"/>
          <w:b/>
          <w:bCs/>
          <w:sz w:val="24"/>
          <w:lang w:eastAsia="en-US"/>
        </w:rPr>
        <w:t>:</w:t>
      </w:r>
    </w:p>
    <w:p w14:paraId="7CBEAB09" w14:textId="428A4855"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„P</w:t>
      </w:r>
      <w:r w:rsidR="00C9264B">
        <w:rPr>
          <w:rFonts w:ascii="Times New Roman" w:eastAsia="Calibri" w:hAnsi="Times New Roman" w:cs="Times New Roman"/>
          <w:sz w:val="24"/>
          <w:szCs w:val="24"/>
          <w:lang w:eastAsia="en-US"/>
        </w:rPr>
        <w:t>alyginamoji p</w:t>
      </w:r>
      <w:r w:rsidRPr="00706DD6">
        <w:rPr>
          <w:rFonts w:ascii="Times New Roman" w:eastAsia="Calibri" w:hAnsi="Times New Roman" w:cs="Times New Roman"/>
          <w:sz w:val="24"/>
          <w:szCs w:val="24"/>
          <w:lang w:eastAsia="en-US"/>
        </w:rPr>
        <w:t>asiūlymo kaina“</w:t>
      </w:r>
      <w:r w:rsidRPr="00992C7E">
        <w:rPr>
          <w:rFonts w:ascii="Times New Roman" w:eastAsia="Calibri" w:hAnsi="Times New Roman" w:cs="Times New Roman"/>
          <w:sz w:val="24"/>
          <w:szCs w:val="24"/>
          <w:lang w:eastAsia="en-US"/>
        </w:rPr>
        <w:t xml:space="preserve"> </w:t>
      </w:r>
    </w:p>
    <w:tbl>
      <w:tblPr>
        <w:tblStyle w:val="Lentelstinklelis5"/>
        <w:tblW w:w="9918" w:type="dxa"/>
        <w:tblLayout w:type="fixed"/>
        <w:tblLook w:val="04A0" w:firstRow="1" w:lastRow="0" w:firstColumn="1" w:lastColumn="0" w:noHBand="0" w:noVBand="1"/>
      </w:tblPr>
      <w:tblGrid>
        <w:gridCol w:w="571"/>
        <w:gridCol w:w="2401"/>
        <w:gridCol w:w="992"/>
        <w:gridCol w:w="1418"/>
        <w:gridCol w:w="1417"/>
        <w:gridCol w:w="1418"/>
        <w:gridCol w:w="1701"/>
      </w:tblGrid>
      <w:tr w:rsidR="004E0655" w:rsidRPr="005759CD" w14:paraId="097957A7" w14:textId="77777777" w:rsidTr="00C9264B">
        <w:trPr>
          <w:trHeight w:val="1118"/>
        </w:trPr>
        <w:tc>
          <w:tcPr>
            <w:tcW w:w="571" w:type="dxa"/>
            <w:shd w:val="clear" w:color="auto" w:fill="C5E0B3" w:themeFill="accent6" w:themeFillTint="66"/>
          </w:tcPr>
          <w:p w14:paraId="416AB821" w14:textId="77777777" w:rsidR="004E0655" w:rsidRPr="000A5965" w:rsidRDefault="004E0655" w:rsidP="005759CD">
            <w:pPr>
              <w:jc w:val="both"/>
              <w:rPr>
                <w:rFonts w:ascii="Times New Roman" w:hAnsi="Times New Roman"/>
                <w:b/>
                <w:bCs/>
              </w:rPr>
            </w:pPr>
          </w:p>
          <w:p w14:paraId="36269A16" w14:textId="77777777" w:rsidR="004E0655" w:rsidRPr="000A5965" w:rsidRDefault="004E0655" w:rsidP="005759CD">
            <w:pPr>
              <w:jc w:val="both"/>
              <w:rPr>
                <w:rFonts w:ascii="Times New Roman" w:hAnsi="Times New Roman"/>
                <w:b/>
                <w:bCs/>
              </w:rPr>
            </w:pPr>
            <w:r w:rsidRPr="000A5965">
              <w:rPr>
                <w:rFonts w:ascii="Times New Roman" w:hAnsi="Times New Roman"/>
                <w:b/>
                <w:bCs/>
              </w:rPr>
              <w:t>Eil. Nr.</w:t>
            </w:r>
          </w:p>
        </w:tc>
        <w:tc>
          <w:tcPr>
            <w:tcW w:w="2401" w:type="dxa"/>
            <w:shd w:val="clear" w:color="auto" w:fill="C5E0B3" w:themeFill="accent6" w:themeFillTint="66"/>
          </w:tcPr>
          <w:p w14:paraId="01F21E81" w14:textId="77777777" w:rsidR="004E0655" w:rsidRPr="000A5965" w:rsidRDefault="004E0655" w:rsidP="005759CD">
            <w:pPr>
              <w:jc w:val="center"/>
              <w:rPr>
                <w:rFonts w:ascii="Times New Roman" w:hAnsi="Times New Roman"/>
                <w:b/>
                <w:bCs/>
              </w:rPr>
            </w:pPr>
          </w:p>
          <w:p w14:paraId="4088EC8B" w14:textId="77777777" w:rsidR="004E0655" w:rsidRPr="000A5965" w:rsidRDefault="004E0655" w:rsidP="005759CD">
            <w:pPr>
              <w:jc w:val="center"/>
              <w:rPr>
                <w:rFonts w:ascii="Times New Roman" w:hAnsi="Times New Roman"/>
                <w:b/>
                <w:bCs/>
              </w:rPr>
            </w:pPr>
            <w:r w:rsidRPr="000A5965">
              <w:rPr>
                <w:rFonts w:ascii="Times New Roman" w:hAnsi="Times New Roman"/>
                <w:b/>
                <w:bCs/>
              </w:rPr>
              <w:t xml:space="preserve">Paslaugų </w:t>
            </w:r>
          </w:p>
          <w:p w14:paraId="5FE75462" w14:textId="77777777" w:rsidR="004E0655" w:rsidRPr="000A5965" w:rsidRDefault="004E0655" w:rsidP="005759CD">
            <w:pPr>
              <w:jc w:val="center"/>
              <w:rPr>
                <w:rFonts w:ascii="Times New Roman" w:hAnsi="Times New Roman"/>
                <w:b/>
                <w:bCs/>
              </w:rPr>
            </w:pPr>
            <w:r w:rsidRPr="000A5965">
              <w:rPr>
                <w:rFonts w:ascii="Times New Roman" w:hAnsi="Times New Roman"/>
                <w:b/>
                <w:bCs/>
              </w:rPr>
              <w:t>pavadinimas</w:t>
            </w:r>
          </w:p>
        </w:tc>
        <w:tc>
          <w:tcPr>
            <w:tcW w:w="992" w:type="dxa"/>
            <w:shd w:val="clear" w:color="auto" w:fill="C5E0B3" w:themeFill="accent6" w:themeFillTint="66"/>
          </w:tcPr>
          <w:p w14:paraId="489D13CF" w14:textId="77777777" w:rsidR="004E0655" w:rsidRPr="000A5965" w:rsidRDefault="004E0655" w:rsidP="005759CD">
            <w:pPr>
              <w:jc w:val="center"/>
              <w:rPr>
                <w:rFonts w:ascii="Times New Roman" w:hAnsi="Times New Roman"/>
                <w:b/>
                <w:bCs/>
              </w:rPr>
            </w:pPr>
          </w:p>
          <w:p w14:paraId="4D0DCEBB" w14:textId="76A6B568" w:rsidR="004E0655" w:rsidRPr="000A5965" w:rsidRDefault="004E0655" w:rsidP="005759CD">
            <w:pPr>
              <w:jc w:val="center"/>
              <w:rPr>
                <w:rFonts w:ascii="Times New Roman" w:hAnsi="Times New Roman"/>
                <w:b/>
                <w:bCs/>
              </w:rPr>
            </w:pPr>
            <w:r w:rsidRPr="000A5965">
              <w:rPr>
                <w:rFonts w:ascii="Times New Roman" w:hAnsi="Times New Roman"/>
                <w:b/>
                <w:bCs/>
              </w:rPr>
              <w:t>Mato vnt.</w:t>
            </w:r>
          </w:p>
        </w:tc>
        <w:tc>
          <w:tcPr>
            <w:tcW w:w="1418" w:type="dxa"/>
            <w:shd w:val="clear" w:color="auto" w:fill="C5E0B3" w:themeFill="accent6" w:themeFillTint="66"/>
          </w:tcPr>
          <w:p w14:paraId="25C0B04E" w14:textId="77777777" w:rsidR="004E0655" w:rsidRPr="000A5965" w:rsidRDefault="004E0655" w:rsidP="005759CD">
            <w:pPr>
              <w:jc w:val="center"/>
              <w:rPr>
                <w:rFonts w:ascii="Times New Roman" w:hAnsi="Times New Roman"/>
                <w:b/>
                <w:bCs/>
              </w:rPr>
            </w:pPr>
          </w:p>
          <w:p w14:paraId="6C38680A" w14:textId="03207135" w:rsidR="004E0655" w:rsidRPr="000A5965" w:rsidRDefault="004E0655" w:rsidP="005759CD">
            <w:pPr>
              <w:jc w:val="center"/>
              <w:rPr>
                <w:rFonts w:ascii="Times New Roman" w:hAnsi="Times New Roman"/>
                <w:b/>
                <w:bCs/>
              </w:rPr>
            </w:pPr>
            <w:r w:rsidRPr="000A5965">
              <w:rPr>
                <w:rFonts w:ascii="Times New Roman" w:hAnsi="Times New Roman"/>
                <w:b/>
                <w:bCs/>
              </w:rPr>
              <w:t>Lyginamasis koeficientas</w:t>
            </w:r>
            <w:r w:rsidRPr="000A5965">
              <w:rPr>
                <w:rFonts w:ascii="Times New Roman" w:hAnsi="Times New Roman"/>
                <w:b/>
                <w:bCs/>
                <w:vertAlign w:val="superscript"/>
              </w:rPr>
              <w:footnoteReference w:id="1"/>
            </w:r>
          </w:p>
        </w:tc>
        <w:tc>
          <w:tcPr>
            <w:tcW w:w="1417" w:type="dxa"/>
            <w:shd w:val="clear" w:color="auto" w:fill="C5E0B3" w:themeFill="accent6" w:themeFillTint="66"/>
          </w:tcPr>
          <w:p w14:paraId="4A6299AA" w14:textId="073B2FB4" w:rsidR="004E0655" w:rsidRPr="000A5965" w:rsidRDefault="004E0655" w:rsidP="0005744A">
            <w:pPr>
              <w:jc w:val="center"/>
              <w:rPr>
                <w:rFonts w:ascii="Times New Roman" w:hAnsi="Times New Roman"/>
                <w:b/>
                <w:bCs/>
                <w:color w:val="C90000"/>
              </w:rPr>
            </w:pPr>
            <w:r w:rsidRPr="002D4AA8">
              <w:rPr>
                <w:rFonts w:ascii="Times New Roman" w:hAnsi="Times New Roman"/>
                <w:b/>
                <w:bCs/>
                <w:color w:val="000000" w:themeColor="text1"/>
              </w:rPr>
              <w:t xml:space="preserve">Galimas                     </w:t>
            </w:r>
            <w:r w:rsidRPr="00C9264B">
              <w:rPr>
                <w:rFonts w:ascii="Times New Roman" w:hAnsi="Times New Roman"/>
                <w:b/>
                <w:bCs/>
                <w:color w:val="EE0000"/>
              </w:rPr>
              <w:t>maksimalus</w:t>
            </w:r>
            <w:r w:rsidRPr="002D4AA8">
              <w:rPr>
                <w:rFonts w:ascii="Times New Roman" w:hAnsi="Times New Roman"/>
                <w:b/>
                <w:bCs/>
                <w:color w:val="000000" w:themeColor="text1"/>
              </w:rPr>
              <w:t xml:space="preserve">                         įkainis, Eur </w:t>
            </w:r>
            <w:r w:rsidR="009737D7" w:rsidRPr="009737D7">
              <w:rPr>
                <w:rFonts w:ascii="Times New Roman" w:hAnsi="Times New Roman"/>
                <w:b/>
                <w:bCs/>
                <w:color w:val="EE0000"/>
              </w:rPr>
              <w:t>su</w:t>
            </w:r>
            <w:r w:rsidRPr="002D4AA8">
              <w:rPr>
                <w:rFonts w:ascii="Times New Roman" w:hAnsi="Times New Roman"/>
                <w:b/>
                <w:bCs/>
                <w:color w:val="000000" w:themeColor="text1"/>
              </w:rPr>
              <w:t xml:space="preserve"> PVM</w:t>
            </w:r>
            <w:r w:rsidR="009737D7" w:rsidRPr="009737D7">
              <w:rPr>
                <w:rFonts w:ascii="Times New Roman" w:hAnsi="Times New Roman"/>
                <w:b/>
                <w:bCs/>
                <w:color w:val="EE0000"/>
              </w:rPr>
              <w:t>*</w:t>
            </w:r>
            <w:r w:rsidRPr="002D4AA8">
              <w:rPr>
                <w:rFonts w:ascii="Times New Roman" w:hAnsi="Times New Roman"/>
                <w:b/>
                <w:bCs/>
                <w:color w:val="000000" w:themeColor="text1"/>
              </w:rPr>
              <w:t xml:space="preserve"> </w:t>
            </w:r>
          </w:p>
        </w:tc>
        <w:tc>
          <w:tcPr>
            <w:tcW w:w="1418" w:type="dxa"/>
            <w:shd w:val="clear" w:color="auto" w:fill="C5E0B3" w:themeFill="accent6" w:themeFillTint="66"/>
          </w:tcPr>
          <w:p w14:paraId="192616F3" w14:textId="77777777" w:rsidR="004E0655" w:rsidRDefault="004E0655" w:rsidP="00EF39D0">
            <w:pPr>
              <w:jc w:val="center"/>
              <w:rPr>
                <w:rFonts w:ascii="Times New Roman" w:hAnsi="Times New Roman"/>
                <w:b/>
                <w:bCs/>
              </w:rPr>
            </w:pPr>
            <w:r w:rsidRPr="000A5965">
              <w:rPr>
                <w:rFonts w:ascii="Times New Roman" w:hAnsi="Times New Roman"/>
                <w:b/>
                <w:bCs/>
              </w:rPr>
              <w:t>Vieneto                   įkainis, Eur be PVM</w:t>
            </w:r>
          </w:p>
          <w:p w14:paraId="03AC9125" w14:textId="77777777" w:rsidR="004E0655" w:rsidRPr="000A5965" w:rsidRDefault="004E0655" w:rsidP="00EF39D0">
            <w:pPr>
              <w:rPr>
                <w:rFonts w:ascii="Times New Roman" w:hAnsi="Times New Roman"/>
                <w:b/>
                <w:bCs/>
              </w:rPr>
            </w:pPr>
          </w:p>
        </w:tc>
        <w:tc>
          <w:tcPr>
            <w:tcW w:w="1701" w:type="dxa"/>
            <w:shd w:val="clear" w:color="auto" w:fill="C5E0B3" w:themeFill="accent6" w:themeFillTint="66"/>
          </w:tcPr>
          <w:p w14:paraId="7EF49EB4" w14:textId="679B8C85" w:rsidR="004E0655" w:rsidRPr="000A5965" w:rsidRDefault="004E0655" w:rsidP="00C9264B">
            <w:pPr>
              <w:jc w:val="center"/>
              <w:rPr>
                <w:rFonts w:ascii="Times New Roman" w:hAnsi="Times New Roman"/>
                <w:b/>
                <w:bCs/>
              </w:rPr>
            </w:pPr>
            <w:r w:rsidRPr="000A5965">
              <w:rPr>
                <w:rFonts w:ascii="Times New Roman" w:hAnsi="Times New Roman"/>
                <w:b/>
                <w:bCs/>
              </w:rPr>
              <w:t>Perskaičiuotas                    įkainis, Eur be PVM</w:t>
            </w:r>
            <w:r w:rsidR="00C9264B">
              <w:rPr>
                <w:rFonts w:ascii="Times New Roman" w:hAnsi="Times New Roman"/>
                <w:b/>
                <w:bCs/>
              </w:rPr>
              <w:t xml:space="preserve"> </w:t>
            </w:r>
            <w:r w:rsidRPr="000A5965">
              <w:rPr>
                <w:rFonts w:ascii="Times New Roman" w:hAnsi="Times New Roman"/>
                <w:b/>
                <w:bCs/>
              </w:rPr>
              <w:t>(</w:t>
            </w:r>
            <w:r w:rsidR="00C9264B">
              <w:rPr>
                <w:rFonts w:ascii="Times New Roman" w:hAnsi="Times New Roman"/>
                <w:b/>
                <w:bCs/>
              </w:rPr>
              <w:t>7</w:t>
            </w:r>
            <w:r w:rsidRPr="000A5965">
              <w:rPr>
                <w:rFonts w:ascii="Times New Roman" w:hAnsi="Times New Roman"/>
                <w:b/>
                <w:bCs/>
              </w:rPr>
              <w:t>=4x6)</w:t>
            </w:r>
          </w:p>
        </w:tc>
      </w:tr>
      <w:tr w:rsidR="004E0655" w:rsidRPr="005759CD" w14:paraId="18FCD7A0" w14:textId="77777777" w:rsidTr="00C9264B">
        <w:trPr>
          <w:trHeight w:val="223"/>
        </w:trPr>
        <w:tc>
          <w:tcPr>
            <w:tcW w:w="571" w:type="dxa"/>
          </w:tcPr>
          <w:p w14:paraId="0F2469AD"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1</w:t>
            </w:r>
          </w:p>
        </w:tc>
        <w:tc>
          <w:tcPr>
            <w:tcW w:w="2401" w:type="dxa"/>
          </w:tcPr>
          <w:p w14:paraId="02F6DAAF"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2</w:t>
            </w:r>
          </w:p>
        </w:tc>
        <w:tc>
          <w:tcPr>
            <w:tcW w:w="992" w:type="dxa"/>
          </w:tcPr>
          <w:p w14:paraId="53300DF7"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3</w:t>
            </w:r>
          </w:p>
        </w:tc>
        <w:tc>
          <w:tcPr>
            <w:tcW w:w="1418" w:type="dxa"/>
          </w:tcPr>
          <w:p w14:paraId="7594A4E1"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4</w:t>
            </w:r>
          </w:p>
        </w:tc>
        <w:tc>
          <w:tcPr>
            <w:tcW w:w="1417" w:type="dxa"/>
          </w:tcPr>
          <w:p w14:paraId="62864F03"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5</w:t>
            </w:r>
          </w:p>
        </w:tc>
        <w:tc>
          <w:tcPr>
            <w:tcW w:w="1418" w:type="dxa"/>
          </w:tcPr>
          <w:p w14:paraId="559208EB" w14:textId="77777777" w:rsidR="004E0655" w:rsidRPr="005759CD" w:rsidRDefault="004E0655" w:rsidP="005759CD">
            <w:pPr>
              <w:jc w:val="center"/>
              <w:rPr>
                <w:rFonts w:ascii="Times New Roman" w:hAnsi="Times New Roman"/>
                <w:b/>
                <w:bCs/>
                <w:sz w:val="24"/>
                <w:szCs w:val="24"/>
              </w:rPr>
            </w:pPr>
            <w:r w:rsidRPr="005759CD">
              <w:rPr>
                <w:rFonts w:ascii="Times New Roman" w:hAnsi="Times New Roman"/>
                <w:b/>
                <w:bCs/>
                <w:sz w:val="24"/>
                <w:szCs w:val="24"/>
              </w:rPr>
              <w:t>6</w:t>
            </w:r>
          </w:p>
        </w:tc>
        <w:tc>
          <w:tcPr>
            <w:tcW w:w="1701" w:type="dxa"/>
          </w:tcPr>
          <w:p w14:paraId="5E6D0F9D" w14:textId="0E6E19D9" w:rsidR="004E0655" w:rsidRPr="005759CD" w:rsidRDefault="004E0655" w:rsidP="005759CD">
            <w:pPr>
              <w:jc w:val="center"/>
              <w:rPr>
                <w:rFonts w:ascii="Times New Roman" w:hAnsi="Times New Roman"/>
                <w:b/>
                <w:bCs/>
                <w:sz w:val="24"/>
                <w:szCs w:val="24"/>
              </w:rPr>
            </w:pPr>
            <w:r>
              <w:rPr>
                <w:rFonts w:ascii="Times New Roman" w:hAnsi="Times New Roman"/>
                <w:b/>
                <w:bCs/>
                <w:sz w:val="24"/>
                <w:szCs w:val="24"/>
              </w:rPr>
              <w:t>7</w:t>
            </w:r>
          </w:p>
        </w:tc>
      </w:tr>
      <w:tr w:rsidR="0005744A" w:rsidRPr="005759CD" w14:paraId="474EF79D" w14:textId="77777777" w:rsidTr="0005744A">
        <w:trPr>
          <w:trHeight w:val="223"/>
        </w:trPr>
        <w:tc>
          <w:tcPr>
            <w:tcW w:w="9918" w:type="dxa"/>
            <w:gridSpan w:val="7"/>
          </w:tcPr>
          <w:p w14:paraId="4D2CB600" w14:textId="0BC11F86" w:rsidR="0005744A" w:rsidRPr="00400990" w:rsidRDefault="0005744A" w:rsidP="004E0655">
            <w:pPr>
              <w:jc w:val="both"/>
              <w:rPr>
                <w:rFonts w:ascii="Times New Roman" w:hAnsi="Times New Roman"/>
                <w:b/>
                <w:bCs/>
                <w:sz w:val="24"/>
                <w:szCs w:val="24"/>
              </w:rPr>
            </w:pPr>
            <w:r w:rsidRPr="00400990">
              <w:rPr>
                <w:rFonts w:ascii="Times New Roman" w:eastAsia="Calibri" w:hAnsi="Times New Roman"/>
                <w:sz w:val="24"/>
                <w:szCs w:val="24"/>
              </w:rPr>
              <w:t>Nespecializuoto pavėžėjimo lengvaisiais automobiliais (</w:t>
            </w:r>
            <w:r w:rsidRPr="00400990">
              <w:rPr>
                <w:rFonts w:ascii="Times New Roman" w:eastAsia="Calibri" w:hAnsi="Times New Roman"/>
                <w:b/>
                <w:bCs/>
                <w:sz w:val="24"/>
                <w:szCs w:val="24"/>
              </w:rPr>
              <w:t>transporto priemonės kodas M1</w:t>
            </w:r>
            <w:r w:rsidRPr="00400990">
              <w:rPr>
                <w:rFonts w:ascii="Times New Roman" w:eastAsia="Calibri" w:hAnsi="Times New Roman"/>
                <w:sz w:val="24"/>
                <w:szCs w:val="24"/>
              </w:rPr>
              <w:t>), kai pavėžėjimas planuojamas iš anksto, paslaugos</w:t>
            </w:r>
            <w:r>
              <w:rPr>
                <w:rFonts w:ascii="Times New Roman" w:eastAsia="Calibri" w:hAnsi="Times New Roman"/>
                <w:sz w:val="24"/>
                <w:szCs w:val="24"/>
              </w:rPr>
              <w:t>:</w:t>
            </w:r>
          </w:p>
        </w:tc>
      </w:tr>
      <w:tr w:rsidR="004E0655" w:rsidRPr="005759CD" w14:paraId="02D5E632" w14:textId="77777777" w:rsidTr="00C9264B">
        <w:trPr>
          <w:trHeight w:val="579"/>
        </w:trPr>
        <w:tc>
          <w:tcPr>
            <w:tcW w:w="571" w:type="dxa"/>
          </w:tcPr>
          <w:p w14:paraId="36E8C395" w14:textId="77777777" w:rsidR="004E0655" w:rsidRPr="005759CD" w:rsidRDefault="004E0655" w:rsidP="005759CD">
            <w:pPr>
              <w:spacing w:before="120"/>
              <w:jc w:val="both"/>
              <w:rPr>
                <w:rFonts w:ascii="Times New Roman" w:hAnsi="Times New Roman"/>
                <w:sz w:val="24"/>
                <w:szCs w:val="24"/>
              </w:rPr>
            </w:pPr>
            <w:r w:rsidRPr="005759CD">
              <w:rPr>
                <w:rFonts w:ascii="Times New Roman" w:hAnsi="Times New Roman"/>
                <w:sz w:val="24"/>
                <w:szCs w:val="24"/>
              </w:rPr>
              <w:t>1.</w:t>
            </w:r>
          </w:p>
        </w:tc>
        <w:tc>
          <w:tcPr>
            <w:tcW w:w="2401" w:type="dxa"/>
          </w:tcPr>
          <w:p w14:paraId="1AA3F649" w14:textId="77777777" w:rsidR="004E0655" w:rsidRPr="005759CD" w:rsidRDefault="004E0655" w:rsidP="005759CD">
            <w:pPr>
              <w:jc w:val="both"/>
              <w:rPr>
                <w:rFonts w:ascii="Times New Roman" w:hAnsi="Times New Roman"/>
                <w:b/>
                <w:bCs/>
                <w:sz w:val="24"/>
                <w:szCs w:val="24"/>
              </w:rPr>
            </w:pPr>
            <w:r w:rsidRPr="005759CD">
              <w:rPr>
                <w:rFonts w:ascii="Times New Roman" w:hAnsi="Times New Roman"/>
                <w:b/>
                <w:bCs/>
                <w:sz w:val="24"/>
                <w:szCs w:val="24"/>
              </w:rPr>
              <w:t>Atvykimas į                         maršruto pradžios vietą</w:t>
            </w:r>
          </w:p>
        </w:tc>
        <w:tc>
          <w:tcPr>
            <w:tcW w:w="992" w:type="dxa"/>
          </w:tcPr>
          <w:p w14:paraId="1F2C091E" w14:textId="77777777" w:rsidR="004E0655" w:rsidRPr="005759CD" w:rsidRDefault="004E0655" w:rsidP="005759CD">
            <w:pPr>
              <w:spacing w:before="120"/>
              <w:jc w:val="center"/>
              <w:rPr>
                <w:rFonts w:ascii="Times New Roman" w:hAnsi="Times New Roman"/>
                <w:sz w:val="24"/>
                <w:szCs w:val="24"/>
              </w:rPr>
            </w:pPr>
            <w:r w:rsidRPr="005759CD">
              <w:rPr>
                <w:rFonts w:ascii="Times New Roman" w:hAnsi="Times New Roman"/>
                <w:sz w:val="24"/>
                <w:szCs w:val="24"/>
              </w:rPr>
              <w:t>vnt.</w:t>
            </w:r>
          </w:p>
        </w:tc>
        <w:tc>
          <w:tcPr>
            <w:tcW w:w="1418" w:type="dxa"/>
          </w:tcPr>
          <w:p w14:paraId="77667905" w14:textId="77777777" w:rsidR="004E0655" w:rsidRPr="00575BE0" w:rsidRDefault="004E0655" w:rsidP="005759CD">
            <w:pPr>
              <w:spacing w:before="120"/>
              <w:jc w:val="center"/>
              <w:rPr>
                <w:rFonts w:ascii="Times New Roman" w:hAnsi="Times New Roman"/>
                <w:sz w:val="24"/>
                <w:szCs w:val="24"/>
              </w:rPr>
            </w:pPr>
            <w:r w:rsidRPr="00575BE0">
              <w:rPr>
                <w:rFonts w:ascii="Times New Roman" w:hAnsi="Times New Roman"/>
                <w:sz w:val="24"/>
                <w:szCs w:val="24"/>
              </w:rPr>
              <w:t>0,1</w:t>
            </w:r>
          </w:p>
        </w:tc>
        <w:tc>
          <w:tcPr>
            <w:tcW w:w="1417" w:type="dxa"/>
          </w:tcPr>
          <w:p w14:paraId="313DACB4" w14:textId="7E6B57CF" w:rsidR="004E0655" w:rsidRPr="00C9264B" w:rsidRDefault="003C78E4" w:rsidP="005759CD">
            <w:pPr>
              <w:spacing w:before="120"/>
              <w:jc w:val="center"/>
              <w:rPr>
                <w:rFonts w:ascii="Times New Roman" w:hAnsi="Times New Roman"/>
                <w:color w:val="000000" w:themeColor="text1"/>
                <w:sz w:val="24"/>
                <w:szCs w:val="24"/>
              </w:rPr>
            </w:pPr>
            <w:r w:rsidRPr="003C78E4">
              <w:rPr>
                <w:rFonts w:ascii="Times New Roman" w:hAnsi="Times New Roman"/>
                <w:color w:val="000000" w:themeColor="text1"/>
                <w:sz w:val="24"/>
                <w:szCs w:val="24"/>
              </w:rPr>
              <w:t>18,15</w:t>
            </w:r>
          </w:p>
        </w:tc>
        <w:tc>
          <w:tcPr>
            <w:tcW w:w="1418" w:type="dxa"/>
          </w:tcPr>
          <w:p w14:paraId="261740D8" w14:textId="77777777" w:rsidR="004E0655" w:rsidRPr="005759CD" w:rsidRDefault="004E0655" w:rsidP="005759CD">
            <w:pPr>
              <w:jc w:val="both"/>
              <w:rPr>
                <w:rFonts w:ascii="Times New Roman" w:hAnsi="Times New Roman"/>
                <w:sz w:val="24"/>
                <w:szCs w:val="24"/>
              </w:rPr>
            </w:pPr>
          </w:p>
        </w:tc>
        <w:tc>
          <w:tcPr>
            <w:tcW w:w="1701" w:type="dxa"/>
          </w:tcPr>
          <w:p w14:paraId="651F74EF" w14:textId="40F988AE" w:rsidR="004E0655" w:rsidRPr="005759CD" w:rsidRDefault="004E0655" w:rsidP="005759CD">
            <w:pPr>
              <w:jc w:val="both"/>
              <w:rPr>
                <w:rFonts w:ascii="Times New Roman" w:hAnsi="Times New Roman"/>
                <w:sz w:val="24"/>
                <w:szCs w:val="24"/>
              </w:rPr>
            </w:pPr>
          </w:p>
        </w:tc>
      </w:tr>
      <w:tr w:rsidR="004E0655" w:rsidRPr="005759CD" w14:paraId="408F4636" w14:textId="77777777" w:rsidTr="00C9264B">
        <w:trPr>
          <w:trHeight w:val="567"/>
        </w:trPr>
        <w:tc>
          <w:tcPr>
            <w:tcW w:w="571" w:type="dxa"/>
          </w:tcPr>
          <w:p w14:paraId="62ECB8D2" w14:textId="77777777" w:rsidR="004E0655" w:rsidRPr="005759CD" w:rsidRDefault="004E0655" w:rsidP="005759CD">
            <w:pPr>
              <w:spacing w:before="120"/>
              <w:jc w:val="both"/>
              <w:rPr>
                <w:rFonts w:ascii="Times New Roman" w:hAnsi="Times New Roman"/>
                <w:sz w:val="24"/>
                <w:szCs w:val="24"/>
              </w:rPr>
            </w:pPr>
            <w:r w:rsidRPr="005759CD">
              <w:rPr>
                <w:rFonts w:ascii="Times New Roman" w:hAnsi="Times New Roman"/>
                <w:sz w:val="24"/>
                <w:szCs w:val="24"/>
              </w:rPr>
              <w:t>2.</w:t>
            </w:r>
          </w:p>
        </w:tc>
        <w:tc>
          <w:tcPr>
            <w:tcW w:w="2401" w:type="dxa"/>
          </w:tcPr>
          <w:p w14:paraId="2E7B3406" w14:textId="77777777" w:rsidR="004E0655" w:rsidRPr="005759CD" w:rsidRDefault="004E0655" w:rsidP="005759CD">
            <w:pPr>
              <w:spacing w:before="120"/>
              <w:jc w:val="both"/>
              <w:rPr>
                <w:rFonts w:ascii="Times New Roman" w:hAnsi="Times New Roman"/>
                <w:b/>
                <w:bCs/>
                <w:sz w:val="24"/>
                <w:szCs w:val="24"/>
              </w:rPr>
            </w:pPr>
            <w:r w:rsidRPr="005759CD">
              <w:rPr>
                <w:rFonts w:ascii="Times New Roman" w:hAnsi="Times New Roman"/>
                <w:b/>
                <w:bCs/>
                <w:sz w:val="24"/>
                <w:szCs w:val="24"/>
              </w:rPr>
              <w:t>Rida</w:t>
            </w:r>
          </w:p>
        </w:tc>
        <w:tc>
          <w:tcPr>
            <w:tcW w:w="992" w:type="dxa"/>
          </w:tcPr>
          <w:p w14:paraId="47878B98" w14:textId="77777777" w:rsidR="004E0655" w:rsidRPr="005759CD" w:rsidRDefault="004E0655" w:rsidP="005759CD">
            <w:pPr>
              <w:spacing w:before="120"/>
              <w:jc w:val="center"/>
              <w:rPr>
                <w:rFonts w:ascii="Times New Roman" w:hAnsi="Times New Roman"/>
                <w:sz w:val="24"/>
                <w:szCs w:val="24"/>
              </w:rPr>
            </w:pPr>
            <w:r w:rsidRPr="005759CD">
              <w:rPr>
                <w:rFonts w:ascii="Times New Roman" w:hAnsi="Times New Roman"/>
                <w:sz w:val="24"/>
                <w:szCs w:val="24"/>
              </w:rPr>
              <w:t>km.</w:t>
            </w:r>
          </w:p>
        </w:tc>
        <w:tc>
          <w:tcPr>
            <w:tcW w:w="1418" w:type="dxa"/>
          </w:tcPr>
          <w:p w14:paraId="36030FA6" w14:textId="77777777" w:rsidR="004E0655" w:rsidRPr="00575BE0" w:rsidRDefault="004E0655" w:rsidP="005759CD">
            <w:pPr>
              <w:spacing w:before="120"/>
              <w:jc w:val="center"/>
              <w:rPr>
                <w:rFonts w:ascii="Times New Roman" w:hAnsi="Times New Roman"/>
                <w:sz w:val="24"/>
                <w:szCs w:val="24"/>
              </w:rPr>
            </w:pPr>
            <w:r w:rsidRPr="00575BE0">
              <w:rPr>
                <w:rFonts w:ascii="Times New Roman" w:hAnsi="Times New Roman"/>
                <w:sz w:val="24"/>
                <w:szCs w:val="24"/>
              </w:rPr>
              <w:t>9,6</w:t>
            </w:r>
          </w:p>
        </w:tc>
        <w:tc>
          <w:tcPr>
            <w:tcW w:w="1417" w:type="dxa"/>
          </w:tcPr>
          <w:p w14:paraId="2E7C2D72" w14:textId="7AA96BC4" w:rsidR="004E0655" w:rsidRPr="00C9264B" w:rsidRDefault="004E0655" w:rsidP="005759CD">
            <w:pPr>
              <w:spacing w:before="120"/>
              <w:jc w:val="center"/>
              <w:rPr>
                <w:rFonts w:ascii="Times New Roman" w:hAnsi="Times New Roman"/>
                <w:color w:val="000000" w:themeColor="text1"/>
                <w:sz w:val="24"/>
                <w:szCs w:val="24"/>
              </w:rPr>
            </w:pPr>
            <w:r w:rsidRPr="00C9264B">
              <w:rPr>
                <w:rFonts w:ascii="Times New Roman" w:hAnsi="Times New Roman"/>
                <w:color w:val="000000" w:themeColor="text1"/>
                <w:sz w:val="24"/>
                <w:szCs w:val="24"/>
              </w:rPr>
              <w:t>1,</w:t>
            </w:r>
            <w:r w:rsidR="003C78E4">
              <w:rPr>
                <w:rFonts w:ascii="Times New Roman" w:hAnsi="Times New Roman"/>
                <w:color w:val="000000" w:themeColor="text1"/>
                <w:sz w:val="24"/>
                <w:szCs w:val="24"/>
              </w:rPr>
              <w:t>21</w:t>
            </w:r>
          </w:p>
        </w:tc>
        <w:tc>
          <w:tcPr>
            <w:tcW w:w="1418" w:type="dxa"/>
          </w:tcPr>
          <w:p w14:paraId="6CE83598" w14:textId="77777777" w:rsidR="004E0655" w:rsidRPr="005759CD" w:rsidRDefault="004E0655" w:rsidP="005759CD">
            <w:pPr>
              <w:jc w:val="both"/>
              <w:rPr>
                <w:rFonts w:ascii="Times New Roman" w:hAnsi="Times New Roman"/>
                <w:sz w:val="24"/>
                <w:szCs w:val="24"/>
              </w:rPr>
            </w:pPr>
          </w:p>
        </w:tc>
        <w:tc>
          <w:tcPr>
            <w:tcW w:w="1701" w:type="dxa"/>
          </w:tcPr>
          <w:p w14:paraId="235CF77D" w14:textId="7591FB6F" w:rsidR="004E0655" w:rsidRPr="005759CD" w:rsidRDefault="004E0655" w:rsidP="005759CD">
            <w:pPr>
              <w:jc w:val="both"/>
              <w:rPr>
                <w:rFonts w:ascii="Times New Roman" w:hAnsi="Times New Roman"/>
                <w:sz w:val="24"/>
                <w:szCs w:val="24"/>
              </w:rPr>
            </w:pPr>
          </w:p>
        </w:tc>
      </w:tr>
      <w:tr w:rsidR="004E0655" w:rsidRPr="005759CD" w14:paraId="2DBCDC3E" w14:textId="77777777" w:rsidTr="00C9264B">
        <w:trPr>
          <w:trHeight w:val="1259"/>
        </w:trPr>
        <w:tc>
          <w:tcPr>
            <w:tcW w:w="571" w:type="dxa"/>
            <w:tcBorders>
              <w:bottom w:val="single" w:sz="4" w:space="0" w:color="auto"/>
            </w:tcBorders>
          </w:tcPr>
          <w:p w14:paraId="53854A40" w14:textId="77777777" w:rsidR="004E0655" w:rsidRPr="005759CD" w:rsidRDefault="004E0655" w:rsidP="005759CD">
            <w:pPr>
              <w:spacing w:before="120"/>
              <w:jc w:val="both"/>
              <w:rPr>
                <w:rFonts w:ascii="Times New Roman" w:hAnsi="Times New Roman"/>
                <w:sz w:val="24"/>
                <w:szCs w:val="24"/>
              </w:rPr>
            </w:pPr>
            <w:r w:rsidRPr="005759CD">
              <w:rPr>
                <w:rFonts w:ascii="Times New Roman" w:hAnsi="Times New Roman"/>
                <w:sz w:val="24"/>
                <w:szCs w:val="24"/>
              </w:rPr>
              <w:t>3.</w:t>
            </w:r>
          </w:p>
        </w:tc>
        <w:tc>
          <w:tcPr>
            <w:tcW w:w="2401" w:type="dxa"/>
            <w:tcBorders>
              <w:bottom w:val="single" w:sz="4" w:space="0" w:color="auto"/>
            </w:tcBorders>
          </w:tcPr>
          <w:p w14:paraId="3B7E61C7" w14:textId="3416F3C7" w:rsidR="004E0655" w:rsidRPr="005759CD" w:rsidRDefault="004E0655" w:rsidP="005759CD">
            <w:pPr>
              <w:jc w:val="both"/>
              <w:rPr>
                <w:rFonts w:ascii="Times New Roman" w:hAnsi="Times New Roman"/>
                <w:sz w:val="24"/>
                <w:szCs w:val="24"/>
              </w:rPr>
            </w:pPr>
            <w:r w:rsidRPr="005759CD">
              <w:rPr>
                <w:rFonts w:ascii="Times New Roman" w:hAnsi="Times New Roman"/>
                <w:b/>
                <w:bCs/>
                <w:sz w:val="24"/>
                <w:szCs w:val="24"/>
              </w:rPr>
              <w:t>Paslaugos teikimas (teikiant paslaugą,        laukiant kliento</w:t>
            </w:r>
            <w:r>
              <w:rPr>
                <w:rFonts w:ascii="Times New Roman" w:hAnsi="Times New Roman"/>
                <w:b/>
                <w:bCs/>
                <w:sz w:val="24"/>
                <w:szCs w:val="24"/>
              </w:rPr>
              <w:t>, techninės pertraukos metu)</w:t>
            </w:r>
            <w:r w:rsidRPr="005759CD">
              <w:rPr>
                <w:rFonts w:ascii="Times New Roman" w:hAnsi="Times New Roman"/>
                <w:b/>
                <w:bCs/>
                <w:sz w:val="24"/>
                <w:szCs w:val="24"/>
              </w:rPr>
              <w:t xml:space="preserve">                         </w:t>
            </w:r>
          </w:p>
        </w:tc>
        <w:tc>
          <w:tcPr>
            <w:tcW w:w="992" w:type="dxa"/>
            <w:tcBorders>
              <w:bottom w:val="single" w:sz="4" w:space="0" w:color="auto"/>
            </w:tcBorders>
          </w:tcPr>
          <w:p w14:paraId="7A79D1AD" w14:textId="77777777" w:rsidR="004E0655" w:rsidRPr="005759CD" w:rsidRDefault="004E0655" w:rsidP="005759CD">
            <w:pPr>
              <w:jc w:val="center"/>
              <w:rPr>
                <w:rFonts w:ascii="Times New Roman" w:hAnsi="Times New Roman"/>
                <w:sz w:val="24"/>
                <w:szCs w:val="24"/>
              </w:rPr>
            </w:pPr>
          </w:p>
          <w:p w14:paraId="2E6DD781" w14:textId="77777777" w:rsidR="004E0655" w:rsidRPr="005759CD" w:rsidRDefault="004E0655" w:rsidP="005759CD">
            <w:pPr>
              <w:jc w:val="center"/>
              <w:rPr>
                <w:rFonts w:ascii="Times New Roman" w:hAnsi="Times New Roman"/>
                <w:sz w:val="24"/>
                <w:szCs w:val="24"/>
              </w:rPr>
            </w:pPr>
            <w:r w:rsidRPr="005759CD">
              <w:rPr>
                <w:rFonts w:ascii="Times New Roman" w:hAnsi="Times New Roman"/>
                <w:sz w:val="24"/>
                <w:szCs w:val="24"/>
              </w:rPr>
              <w:t>val.</w:t>
            </w:r>
          </w:p>
        </w:tc>
        <w:tc>
          <w:tcPr>
            <w:tcW w:w="1418" w:type="dxa"/>
            <w:tcBorders>
              <w:bottom w:val="single" w:sz="4" w:space="0" w:color="auto"/>
            </w:tcBorders>
          </w:tcPr>
          <w:p w14:paraId="46F13ADE" w14:textId="77777777" w:rsidR="004E0655" w:rsidRPr="00575BE0" w:rsidRDefault="004E0655" w:rsidP="005759CD">
            <w:pPr>
              <w:jc w:val="center"/>
              <w:rPr>
                <w:rFonts w:ascii="Times New Roman" w:hAnsi="Times New Roman"/>
                <w:sz w:val="24"/>
                <w:szCs w:val="24"/>
              </w:rPr>
            </w:pPr>
          </w:p>
          <w:p w14:paraId="2F6C29AC" w14:textId="77777777" w:rsidR="004E0655" w:rsidRPr="00575BE0" w:rsidRDefault="004E0655" w:rsidP="005759CD">
            <w:pPr>
              <w:jc w:val="center"/>
              <w:rPr>
                <w:rFonts w:ascii="Times New Roman" w:hAnsi="Times New Roman"/>
                <w:sz w:val="24"/>
                <w:szCs w:val="24"/>
              </w:rPr>
            </w:pPr>
            <w:r w:rsidRPr="00575BE0">
              <w:rPr>
                <w:rFonts w:ascii="Times New Roman" w:hAnsi="Times New Roman"/>
                <w:sz w:val="24"/>
                <w:szCs w:val="24"/>
              </w:rPr>
              <w:t>0,3</w:t>
            </w:r>
          </w:p>
        </w:tc>
        <w:tc>
          <w:tcPr>
            <w:tcW w:w="1417" w:type="dxa"/>
            <w:tcBorders>
              <w:bottom w:val="single" w:sz="4" w:space="0" w:color="auto"/>
            </w:tcBorders>
          </w:tcPr>
          <w:p w14:paraId="638768D9" w14:textId="77777777" w:rsidR="004E0655" w:rsidRPr="00C9264B" w:rsidRDefault="004E0655" w:rsidP="005759CD">
            <w:pPr>
              <w:jc w:val="center"/>
              <w:rPr>
                <w:rFonts w:ascii="Times New Roman" w:hAnsi="Times New Roman"/>
                <w:color w:val="000000" w:themeColor="text1"/>
                <w:sz w:val="24"/>
                <w:szCs w:val="24"/>
              </w:rPr>
            </w:pPr>
          </w:p>
          <w:p w14:paraId="5CCE43F7" w14:textId="3EF00DBF" w:rsidR="004E0655" w:rsidRPr="00C9264B" w:rsidRDefault="003C78E4" w:rsidP="005759CD">
            <w:pPr>
              <w:jc w:val="center"/>
              <w:rPr>
                <w:rFonts w:ascii="Times New Roman" w:hAnsi="Times New Roman"/>
                <w:color w:val="000000" w:themeColor="text1"/>
                <w:sz w:val="24"/>
                <w:szCs w:val="24"/>
              </w:rPr>
            </w:pPr>
            <w:r w:rsidRPr="003C78E4">
              <w:rPr>
                <w:rFonts w:ascii="Times New Roman" w:hAnsi="Times New Roman"/>
                <w:color w:val="000000" w:themeColor="text1"/>
                <w:sz w:val="24"/>
                <w:szCs w:val="24"/>
              </w:rPr>
              <w:t>18,15</w:t>
            </w:r>
          </w:p>
        </w:tc>
        <w:tc>
          <w:tcPr>
            <w:tcW w:w="1418" w:type="dxa"/>
            <w:tcBorders>
              <w:bottom w:val="single" w:sz="4" w:space="0" w:color="auto"/>
            </w:tcBorders>
          </w:tcPr>
          <w:p w14:paraId="70125396" w14:textId="77777777" w:rsidR="004E0655" w:rsidRPr="005759CD" w:rsidRDefault="004E0655" w:rsidP="005759CD">
            <w:pPr>
              <w:jc w:val="both"/>
              <w:rPr>
                <w:rFonts w:ascii="Times New Roman" w:hAnsi="Times New Roman"/>
                <w:sz w:val="24"/>
                <w:szCs w:val="24"/>
              </w:rPr>
            </w:pPr>
          </w:p>
        </w:tc>
        <w:tc>
          <w:tcPr>
            <w:tcW w:w="1701" w:type="dxa"/>
            <w:tcBorders>
              <w:bottom w:val="single" w:sz="4" w:space="0" w:color="auto"/>
            </w:tcBorders>
          </w:tcPr>
          <w:p w14:paraId="0A1DA12C" w14:textId="343D2C9E" w:rsidR="004E0655" w:rsidRPr="005759CD" w:rsidRDefault="004E0655" w:rsidP="005759CD">
            <w:pPr>
              <w:jc w:val="both"/>
              <w:rPr>
                <w:rFonts w:ascii="Times New Roman" w:hAnsi="Times New Roman"/>
                <w:sz w:val="24"/>
                <w:szCs w:val="24"/>
              </w:rPr>
            </w:pPr>
          </w:p>
        </w:tc>
      </w:tr>
      <w:tr w:rsidR="009E2C3F" w:rsidRPr="005759CD" w14:paraId="5F6E0B6F" w14:textId="77777777" w:rsidTr="003B27DF">
        <w:trPr>
          <w:trHeight w:val="421"/>
        </w:trPr>
        <w:tc>
          <w:tcPr>
            <w:tcW w:w="8217" w:type="dxa"/>
            <w:gridSpan w:val="6"/>
            <w:tcBorders>
              <w:top w:val="single" w:sz="4" w:space="0" w:color="auto"/>
              <w:left w:val="single" w:sz="4" w:space="0" w:color="auto"/>
              <w:bottom w:val="single" w:sz="4" w:space="0" w:color="auto"/>
              <w:right w:val="single" w:sz="4" w:space="0" w:color="auto"/>
            </w:tcBorders>
          </w:tcPr>
          <w:p w14:paraId="4688BCB4" w14:textId="51FD6CAD" w:rsidR="009E2C3F" w:rsidRPr="005759CD" w:rsidRDefault="009E2C3F" w:rsidP="009E2C3F">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be PVM</w:t>
            </w:r>
          </w:p>
        </w:tc>
        <w:tc>
          <w:tcPr>
            <w:tcW w:w="1701" w:type="dxa"/>
            <w:tcBorders>
              <w:top w:val="single" w:sz="4" w:space="0" w:color="auto"/>
              <w:left w:val="single" w:sz="4" w:space="0" w:color="auto"/>
              <w:bottom w:val="single" w:sz="4" w:space="0" w:color="auto"/>
              <w:right w:val="single" w:sz="4" w:space="0" w:color="auto"/>
            </w:tcBorders>
          </w:tcPr>
          <w:p w14:paraId="35B442A9" w14:textId="6481117C" w:rsidR="009E2C3F" w:rsidRPr="005759CD" w:rsidRDefault="009E2C3F" w:rsidP="005759CD">
            <w:pPr>
              <w:jc w:val="both"/>
              <w:rPr>
                <w:rFonts w:ascii="Times New Roman" w:hAnsi="Times New Roman"/>
                <w:sz w:val="20"/>
                <w:szCs w:val="20"/>
              </w:rPr>
            </w:pPr>
          </w:p>
        </w:tc>
      </w:tr>
      <w:tr w:rsidR="009E2C3F" w:rsidRPr="005759CD" w14:paraId="20D6A48C" w14:textId="77777777" w:rsidTr="003C2D90">
        <w:trPr>
          <w:trHeight w:val="414"/>
        </w:trPr>
        <w:tc>
          <w:tcPr>
            <w:tcW w:w="8217" w:type="dxa"/>
            <w:gridSpan w:val="6"/>
            <w:tcBorders>
              <w:top w:val="single" w:sz="4" w:space="0" w:color="auto"/>
              <w:left w:val="single" w:sz="4" w:space="0" w:color="auto"/>
              <w:bottom w:val="single" w:sz="4" w:space="0" w:color="auto"/>
              <w:right w:val="single" w:sz="4" w:space="0" w:color="auto"/>
            </w:tcBorders>
          </w:tcPr>
          <w:p w14:paraId="7C03B536" w14:textId="1308A743" w:rsidR="009E2C3F" w:rsidRPr="005759CD" w:rsidRDefault="009E2C3F" w:rsidP="009E2C3F">
            <w:pPr>
              <w:jc w:val="right"/>
              <w:rPr>
                <w:rFonts w:ascii="Times New Roman" w:hAnsi="Times New Roman"/>
                <w:sz w:val="20"/>
                <w:szCs w:val="20"/>
              </w:rPr>
            </w:pPr>
            <w:r w:rsidRPr="005759CD">
              <w:rPr>
                <w:rFonts w:ascii="Times New Roman" w:eastAsia="Times New Roman" w:hAnsi="Times New Roman"/>
                <w:b/>
                <w:bCs/>
                <w:sz w:val="24"/>
                <w:szCs w:val="24"/>
              </w:rPr>
              <w:t>PVM (</w:t>
            </w:r>
            <w:r w:rsidRPr="005759CD">
              <w:rPr>
                <w:rFonts w:ascii="Times New Roman" w:eastAsia="Times New Roman" w:hAnsi="Times New Roman"/>
                <w:b/>
                <w:bCs/>
                <w:i/>
                <w:iCs/>
                <w:sz w:val="24"/>
                <w:szCs w:val="24"/>
              </w:rPr>
              <w:t>įrašyti</w:t>
            </w:r>
            <w:r w:rsidRPr="005759CD">
              <w:rPr>
                <w:rFonts w:ascii="Times New Roman" w:eastAsia="Times New Roman" w:hAnsi="Times New Roman"/>
                <w:b/>
                <w:bCs/>
                <w:sz w:val="24"/>
                <w:szCs w:val="24"/>
              </w:rPr>
              <w:t xml:space="preserve"> </w:t>
            </w:r>
            <w:r w:rsidRPr="005759CD">
              <w:rPr>
                <w:rFonts w:ascii="Times New Roman" w:eastAsia="Times New Roman" w:hAnsi="Times New Roman"/>
                <w:b/>
                <w:bCs/>
                <w:sz w:val="24"/>
                <w:szCs w:val="24"/>
                <w:lang w:val="en-US"/>
              </w:rPr>
              <w:t>%</w:t>
            </w:r>
            <w:r w:rsidRPr="005759CD">
              <w:rPr>
                <w:rFonts w:ascii="Times New Roman" w:eastAsia="Times New Roman" w:hAnsi="Times New Roman"/>
                <w:b/>
                <w:bCs/>
                <w:sz w:val="24"/>
                <w:szCs w:val="24"/>
              </w:rPr>
              <w:t>) suma</w:t>
            </w:r>
            <w:r w:rsidR="009737D7">
              <w:rPr>
                <w:rFonts w:ascii="Times New Roman" w:eastAsia="Times New Roman" w:hAnsi="Times New Roman"/>
                <w:b/>
                <w:bCs/>
                <w:sz w:val="24"/>
                <w:szCs w:val="24"/>
              </w:rPr>
              <w:t>*</w:t>
            </w:r>
            <w:r w:rsidRPr="005759CD">
              <w:rPr>
                <w:rFonts w:ascii="Times New Roman" w:eastAsia="Times New Roman" w:hAnsi="Times New Roman"/>
                <w:b/>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801318C" w14:textId="06BC2C7F" w:rsidR="009E2C3F" w:rsidRPr="005759CD" w:rsidRDefault="009E2C3F" w:rsidP="005759CD">
            <w:pPr>
              <w:jc w:val="both"/>
              <w:rPr>
                <w:rFonts w:ascii="Times New Roman" w:hAnsi="Times New Roman"/>
                <w:sz w:val="20"/>
                <w:szCs w:val="20"/>
              </w:rPr>
            </w:pPr>
          </w:p>
        </w:tc>
      </w:tr>
      <w:tr w:rsidR="009E2C3F" w:rsidRPr="005759CD" w14:paraId="508F23CD" w14:textId="77777777" w:rsidTr="00970D99">
        <w:trPr>
          <w:trHeight w:val="219"/>
        </w:trPr>
        <w:tc>
          <w:tcPr>
            <w:tcW w:w="8217" w:type="dxa"/>
            <w:gridSpan w:val="6"/>
            <w:tcBorders>
              <w:top w:val="single" w:sz="4" w:space="0" w:color="auto"/>
              <w:left w:val="single" w:sz="4" w:space="0" w:color="auto"/>
              <w:bottom w:val="single" w:sz="4" w:space="0" w:color="auto"/>
              <w:right w:val="single" w:sz="4" w:space="0" w:color="auto"/>
            </w:tcBorders>
          </w:tcPr>
          <w:p w14:paraId="39A463CB" w14:textId="68D94299" w:rsidR="009E2C3F" w:rsidRPr="005759CD" w:rsidRDefault="009E2C3F" w:rsidP="009E2C3F">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su PVM</w:t>
            </w:r>
          </w:p>
        </w:tc>
        <w:tc>
          <w:tcPr>
            <w:tcW w:w="1701" w:type="dxa"/>
            <w:tcBorders>
              <w:top w:val="single" w:sz="4" w:space="0" w:color="auto"/>
              <w:left w:val="single" w:sz="4" w:space="0" w:color="auto"/>
              <w:bottom w:val="single" w:sz="4" w:space="0" w:color="auto"/>
              <w:right w:val="single" w:sz="4" w:space="0" w:color="auto"/>
            </w:tcBorders>
          </w:tcPr>
          <w:p w14:paraId="15BB6144" w14:textId="354BD7D9" w:rsidR="009E2C3F" w:rsidRPr="005759CD" w:rsidRDefault="009E2C3F" w:rsidP="005759CD">
            <w:pPr>
              <w:jc w:val="both"/>
              <w:rPr>
                <w:rFonts w:ascii="Times New Roman" w:hAnsi="Times New Roman"/>
                <w:sz w:val="20"/>
                <w:szCs w:val="20"/>
              </w:rPr>
            </w:pPr>
          </w:p>
        </w:tc>
      </w:tr>
    </w:tbl>
    <w:p w14:paraId="125E37A5" w14:textId="7D277698" w:rsidR="007C1CAE" w:rsidRPr="002B0B87" w:rsidRDefault="009737D7" w:rsidP="009737D7">
      <w:pPr>
        <w:widowControl w:val="0"/>
        <w:suppressAutoHyphens/>
        <w:autoSpaceDN w:val="0"/>
        <w:spacing w:before="120" w:after="0" w:line="240" w:lineRule="auto"/>
        <w:jc w:val="both"/>
        <w:textAlignment w:val="baseline"/>
        <w:rPr>
          <w:rFonts w:ascii="Times New Roman" w:hAnsi="Times New Roman"/>
          <w:b/>
          <w:bCs/>
          <w:i/>
          <w:iCs/>
          <w:sz w:val="24"/>
          <w:szCs w:val="24"/>
          <w:u w:val="single" w:color="C00000"/>
        </w:rPr>
      </w:pPr>
      <w:r w:rsidRPr="002B0B87">
        <w:rPr>
          <w:rFonts w:ascii="Times New Roman" w:hAnsi="Times New Roman"/>
          <w:b/>
          <w:bCs/>
          <w:i/>
          <w:iCs/>
          <w:color w:val="EE0000"/>
          <w:sz w:val="24"/>
          <w:szCs w:val="24"/>
          <w:u w:val="single" w:color="C00000"/>
        </w:rPr>
        <w:t>*</w:t>
      </w:r>
      <w:r w:rsidRPr="002B0B87">
        <w:rPr>
          <w:rFonts w:ascii="Times New Roman" w:hAnsi="Times New Roman"/>
          <w:b/>
          <w:bCs/>
          <w:i/>
          <w:iCs/>
          <w:sz w:val="24"/>
          <w:szCs w:val="24"/>
          <w:u w:val="single" w:color="C00000"/>
        </w:rPr>
        <w:t>Tais atvejais, kai pagal galiojančius teisės aktus tiekėjui netaikoma prievolė mokėti PVM, įkainiai negali viršyti įkainių nurodytų 5 stulpelyje nurodytų įkainių, atitinkamai kiekvienai</w:t>
      </w:r>
      <w:r w:rsidR="00EF0610">
        <w:rPr>
          <w:rFonts w:ascii="Times New Roman" w:hAnsi="Times New Roman"/>
          <w:b/>
          <w:bCs/>
          <w:i/>
          <w:iCs/>
          <w:sz w:val="24"/>
          <w:szCs w:val="24"/>
          <w:u w:val="single" w:color="C00000"/>
        </w:rPr>
        <w:t xml:space="preserve"> pozicijai</w:t>
      </w:r>
      <w:r w:rsidRPr="002B0B87">
        <w:rPr>
          <w:rFonts w:ascii="Times New Roman" w:hAnsi="Times New Roman"/>
          <w:b/>
          <w:bCs/>
          <w:i/>
          <w:iCs/>
          <w:sz w:val="24"/>
          <w:szCs w:val="24"/>
          <w:u w:val="single" w:color="C00000"/>
        </w:rPr>
        <w:t>.</w:t>
      </w:r>
    </w:p>
    <w:p w14:paraId="2EA37B46" w14:textId="77777777" w:rsidR="009737D7" w:rsidRDefault="009737D7" w:rsidP="009737D7">
      <w:pPr>
        <w:widowControl w:val="0"/>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p>
    <w:p w14:paraId="0C744025" w14:textId="3E812C25" w:rsidR="007C1CAE" w:rsidRPr="002C774A" w:rsidRDefault="00626DDB" w:rsidP="00686D33">
      <w:pPr>
        <w:widowControl w:val="0"/>
        <w:tabs>
          <w:tab w:val="left" w:pos="1134"/>
        </w:tabs>
        <w:suppressAutoHyphens/>
        <w:autoSpaceDN w:val="0"/>
        <w:spacing w:after="0" w:line="240" w:lineRule="auto"/>
        <w:ind w:firstLine="709"/>
        <w:jc w:val="both"/>
        <w:textAlignment w:val="baseline"/>
        <w:rPr>
          <w:rFonts w:ascii="Times New Roman" w:eastAsia="Times New Roman" w:hAnsi="Times New Roman" w:cs="Times New Roman"/>
          <w:b/>
          <w:bCs/>
          <w:i/>
          <w:iCs/>
          <w:sz w:val="24"/>
          <w:szCs w:val="24"/>
          <w:lang w:eastAsia="en-US"/>
        </w:rPr>
      </w:pPr>
      <w:r w:rsidRPr="002C774A">
        <w:rPr>
          <w:rFonts w:ascii="Times New Roman" w:eastAsia="Times New Roman" w:hAnsi="Times New Roman" w:cs="Times New Roman"/>
          <w:b/>
          <w:bCs/>
          <w:i/>
          <w:iCs/>
          <w:sz w:val="24"/>
          <w:szCs w:val="24"/>
          <w:lang w:eastAsia="en-US"/>
        </w:rPr>
        <w:t>Pastabos:</w:t>
      </w:r>
    </w:p>
    <w:p w14:paraId="722B2EE3" w14:textId="53280502" w:rsidR="004649E2" w:rsidRPr="00686D33" w:rsidRDefault="0075739B" w:rsidP="00686D33">
      <w:pPr>
        <w:numPr>
          <w:ilvl w:val="0"/>
          <w:numId w:val="22"/>
        </w:numPr>
        <w:tabs>
          <w:tab w:val="left" w:pos="709"/>
          <w:tab w:val="left" w:pos="993"/>
        </w:tabs>
        <w:spacing w:after="0" w:line="240" w:lineRule="auto"/>
        <w:ind w:left="0" w:firstLine="709"/>
        <w:jc w:val="both"/>
        <w:rPr>
          <w:rFonts w:ascii="Times New Roman" w:eastAsia="Lucida Sans Unicode" w:hAnsi="Times New Roman" w:cs="Times New Roman"/>
          <w:i/>
          <w:color w:val="FF0000"/>
          <w:sz w:val="24"/>
          <w:szCs w:val="24"/>
          <w:lang w:eastAsia="ar-SA"/>
        </w:rPr>
      </w:pPr>
      <w:r>
        <w:rPr>
          <w:rFonts w:eastAsia="Times New Roman"/>
          <w:i/>
          <w:lang w:eastAsia="en-US"/>
        </w:rPr>
        <w:t xml:space="preserve"> </w:t>
      </w:r>
      <w:r w:rsidR="00686D33" w:rsidRPr="00686D33">
        <w:rPr>
          <w:rFonts w:ascii="Times New Roman" w:hAnsi="Times New Roman" w:cs="Times New Roman"/>
          <w:i/>
          <w:sz w:val="24"/>
          <w:szCs w:val="24"/>
        </w:rPr>
        <w:t>Kainos/įkainiai pasiūlyme nurodomos paliekant du skaitmenis po kablelio</w:t>
      </w:r>
      <w:r w:rsidR="00686D33" w:rsidRPr="00686D33">
        <w:rPr>
          <w:rFonts w:ascii="Times New Roman" w:eastAsia="Lucida Sans Unicode" w:hAnsi="Times New Roman" w:cs="Times New Roman"/>
          <w:i/>
          <w:sz w:val="24"/>
          <w:szCs w:val="24"/>
          <w:lang w:eastAsia="ar-SA"/>
        </w:rPr>
        <w:t>;</w:t>
      </w:r>
    </w:p>
    <w:p w14:paraId="4F22288E" w14:textId="63DA82ED" w:rsidR="004649E2" w:rsidRPr="00857338" w:rsidRDefault="004649E2" w:rsidP="004649E2">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w:t>
      </w:r>
      <w:r w:rsidR="00857338" w:rsidRPr="00857338">
        <w:rPr>
          <w:rFonts w:eastAsia="Times New Roman"/>
          <w:i/>
          <w:lang w:eastAsia="en-US"/>
        </w:rPr>
        <w:t xml:space="preserve">palyginamoji </w:t>
      </w:r>
      <w:r w:rsidRPr="00857338">
        <w:rPr>
          <w:i/>
        </w:rPr>
        <w:t>pasiūlymo kaina turi atitikti pateiktų jos sudėtinių dalių sumą;</w:t>
      </w:r>
    </w:p>
    <w:p w14:paraId="06D88782" w14:textId="77777777" w:rsidR="004649E2" w:rsidRPr="00857338" w:rsidRDefault="004649E2" w:rsidP="004649E2">
      <w:pPr>
        <w:pStyle w:val="Stilius3"/>
        <w:widowControl/>
        <w:numPr>
          <w:ilvl w:val="0"/>
          <w:numId w:val="29"/>
        </w:numPr>
        <w:tabs>
          <w:tab w:val="left" w:pos="993"/>
        </w:tabs>
        <w:suppressAutoHyphens w:val="0"/>
        <w:autoSpaceDN/>
        <w:spacing w:before="0"/>
        <w:ind w:left="0" w:firstLine="709"/>
        <w:textAlignment w:val="auto"/>
        <w:rPr>
          <w:i/>
          <w:iCs/>
        </w:rPr>
      </w:pPr>
      <w:r w:rsidRPr="00857338">
        <w:rPr>
          <w:i/>
        </w:rPr>
        <w:t>Į pasiūlymo kainą/įkainius turi būti įskaityti visi tiekėjo mokami mokesčiai ir visos tiekėjo patiriamos su pirkimo sutarties vykdymu susijusios išlaidos;</w:t>
      </w:r>
    </w:p>
    <w:p w14:paraId="7F377A08" w14:textId="77777777" w:rsidR="004649E2" w:rsidRPr="00857338" w:rsidRDefault="004649E2" w:rsidP="004649E2">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Paslaugos bus įsigyjamos pagal perkančiosios organizacijos poreikį pagal </w:t>
      </w:r>
      <w:r w:rsidRPr="00857338">
        <w:rPr>
          <w:i/>
        </w:rPr>
        <w:t xml:space="preserve">įkainius, nurodytus tiekėjo pasiūlyme, </w:t>
      </w:r>
      <w:r w:rsidRPr="00857338">
        <w:rPr>
          <w:rFonts w:eastAsia="Times New Roman"/>
          <w:i/>
          <w:lang w:eastAsia="en-US"/>
        </w:rPr>
        <w:t>neviršijant maksimalios pirkimo sutarties vertės;</w:t>
      </w:r>
    </w:p>
    <w:p w14:paraId="542CB879" w14:textId="77777777" w:rsidR="00857338" w:rsidRPr="002C774A" w:rsidRDefault="004649E2" w:rsidP="00857338">
      <w:pPr>
        <w:pStyle w:val="Stilius3"/>
        <w:widowControl/>
        <w:numPr>
          <w:ilvl w:val="0"/>
          <w:numId w:val="29"/>
        </w:numPr>
        <w:tabs>
          <w:tab w:val="left" w:pos="993"/>
        </w:tabs>
        <w:suppressAutoHyphens w:val="0"/>
        <w:autoSpaceDN/>
        <w:spacing w:before="0"/>
        <w:ind w:left="0" w:firstLine="709"/>
        <w:textAlignment w:val="auto"/>
        <w:rPr>
          <w:b/>
          <w:bCs/>
          <w:i/>
        </w:rPr>
      </w:pPr>
      <w:r w:rsidRPr="002C774A">
        <w:rPr>
          <w:rFonts w:eastAsia="Times New Roman"/>
          <w:b/>
          <w:bCs/>
          <w:i/>
          <w:color w:val="ED0000"/>
          <w:lang w:eastAsia="en-US"/>
        </w:rPr>
        <w:t>Tiekėjo pasiūlyme nurodyti įkainiai negali viršyti nurodytų maksimalių įkainių, kitaip tiekėjo pasiūlymas bus atmestas</w:t>
      </w:r>
      <w:r w:rsidRPr="002C774A">
        <w:rPr>
          <w:rFonts w:eastAsia="Times New Roman"/>
          <w:b/>
          <w:bCs/>
          <w:i/>
          <w:lang w:eastAsia="en-US"/>
        </w:rPr>
        <w:t xml:space="preserve">. </w:t>
      </w:r>
    </w:p>
    <w:p w14:paraId="222CF368" w14:textId="0B33901F" w:rsidR="004649E2" w:rsidRPr="00D92CE1" w:rsidRDefault="004649E2" w:rsidP="008573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Bendra palyginamoji pasiūlymo kaina naudojama tik tiekėjų pasiūlymų vertinimui ir                                       palyginimui, į </w:t>
      </w:r>
      <w:r w:rsidR="00857338" w:rsidRPr="00857338">
        <w:rPr>
          <w:rFonts w:eastAsia="Times New Roman"/>
          <w:i/>
          <w:lang w:eastAsia="en-US"/>
        </w:rPr>
        <w:t xml:space="preserve">pirkimo </w:t>
      </w:r>
      <w:r w:rsidRPr="00857338">
        <w:rPr>
          <w:rFonts w:eastAsia="Times New Roman"/>
          <w:i/>
          <w:lang w:eastAsia="en-US"/>
        </w:rPr>
        <w:t>sutartį ji nebus įrašoma.</w:t>
      </w:r>
    </w:p>
    <w:p w14:paraId="70712E28" w14:textId="77777777" w:rsidR="00D92CE1" w:rsidRPr="00857338" w:rsidRDefault="00D92CE1" w:rsidP="009212FB">
      <w:pPr>
        <w:pStyle w:val="Stilius3"/>
        <w:widowControl/>
        <w:tabs>
          <w:tab w:val="left" w:pos="993"/>
        </w:tabs>
        <w:suppressAutoHyphens w:val="0"/>
        <w:autoSpaceDN/>
        <w:spacing w:before="0"/>
        <w:ind w:left="709"/>
        <w:textAlignment w:val="auto"/>
        <w:rPr>
          <w:i/>
        </w:rPr>
      </w:pPr>
    </w:p>
    <w:p w14:paraId="5226C51E" w14:textId="0DBFEED1" w:rsidR="00D92CE1" w:rsidRPr="00D92CE1" w:rsidRDefault="00D92CE1" w:rsidP="009212FB">
      <w:pPr>
        <w:tabs>
          <w:tab w:val="left" w:pos="1134"/>
          <w:tab w:val="left" w:pos="3584"/>
        </w:tabs>
        <w:spacing w:after="240"/>
        <w:ind w:firstLine="851"/>
        <w:jc w:val="both"/>
        <w:rPr>
          <w:rFonts w:ascii="Times New Roman" w:hAnsi="Times New Roman" w:cs="Times New Roman"/>
          <w:sz w:val="24"/>
          <w:szCs w:val="24"/>
        </w:rPr>
      </w:pPr>
      <w:r w:rsidRPr="00D92CE1">
        <w:rPr>
          <w:rFonts w:ascii="Times New Roman" w:hAnsi="Times New Roman" w:cs="Times New Roman"/>
          <w:b/>
          <w:bCs/>
          <w:sz w:val="24"/>
          <w:szCs w:val="24"/>
        </w:rPr>
        <w:t xml:space="preserve">Bendra palyginamoji pasiūlymo kaina </w:t>
      </w:r>
      <w:r w:rsidR="009212FB">
        <w:rPr>
          <w:rFonts w:ascii="Times New Roman" w:hAnsi="Times New Roman" w:cs="Times New Roman"/>
          <w:b/>
          <w:bCs/>
          <w:sz w:val="24"/>
          <w:szCs w:val="24"/>
        </w:rPr>
        <w:t xml:space="preserve">Eur </w:t>
      </w:r>
      <w:r w:rsidRPr="00D92CE1">
        <w:rPr>
          <w:rFonts w:ascii="Times New Roman" w:hAnsi="Times New Roman" w:cs="Times New Roman"/>
          <w:b/>
          <w:bCs/>
          <w:sz w:val="24"/>
          <w:szCs w:val="24"/>
        </w:rPr>
        <w:t>be PVM –</w:t>
      </w:r>
      <w:r w:rsidRPr="00D92CE1">
        <w:rPr>
          <w:rFonts w:ascii="Times New Roman" w:hAnsi="Times New Roman" w:cs="Times New Roman"/>
          <w:sz w:val="24"/>
          <w:szCs w:val="24"/>
        </w:rPr>
        <w:t xml:space="preserve"> _________________ Eur (nurodoma suma skaičiais ir žodžiais). </w:t>
      </w:r>
    </w:p>
    <w:p w14:paraId="3464FBDF" w14:textId="682080F6" w:rsidR="00D92CE1" w:rsidRPr="009212FB" w:rsidRDefault="00D92CE1" w:rsidP="009212FB">
      <w:pPr>
        <w:tabs>
          <w:tab w:val="left" w:pos="3584"/>
        </w:tabs>
        <w:spacing w:after="240"/>
        <w:ind w:firstLine="851"/>
        <w:jc w:val="both"/>
        <w:rPr>
          <w:rFonts w:ascii="Times New Roman" w:hAnsi="Times New Roman" w:cs="Times New Roman"/>
          <w:sz w:val="24"/>
          <w:szCs w:val="24"/>
        </w:rPr>
      </w:pPr>
      <w:r w:rsidRPr="009212FB">
        <w:rPr>
          <w:rFonts w:ascii="Times New Roman" w:hAnsi="Times New Roman" w:cs="Times New Roman"/>
          <w:b/>
          <w:bCs/>
          <w:sz w:val="24"/>
          <w:szCs w:val="24"/>
        </w:rPr>
        <w:t xml:space="preserve">Bendra palyginamoji pasiūlymo kaina </w:t>
      </w:r>
      <w:r w:rsidR="009212FB">
        <w:rPr>
          <w:rFonts w:ascii="Times New Roman" w:hAnsi="Times New Roman" w:cs="Times New Roman"/>
          <w:b/>
          <w:bCs/>
          <w:sz w:val="24"/>
          <w:szCs w:val="24"/>
        </w:rPr>
        <w:t xml:space="preserve">Eur </w:t>
      </w:r>
      <w:r w:rsidRPr="009212FB">
        <w:rPr>
          <w:rFonts w:ascii="Times New Roman" w:hAnsi="Times New Roman" w:cs="Times New Roman"/>
          <w:b/>
          <w:bCs/>
          <w:sz w:val="24"/>
          <w:szCs w:val="24"/>
        </w:rPr>
        <w:t>su PVM –</w:t>
      </w:r>
      <w:r w:rsidRPr="009212FB">
        <w:rPr>
          <w:rFonts w:ascii="Times New Roman" w:hAnsi="Times New Roman" w:cs="Times New Roman"/>
          <w:sz w:val="24"/>
          <w:szCs w:val="24"/>
        </w:rPr>
        <w:t xml:space="preserve"> _________________ Eur (nurodoma suma skaičiais žodžiais). </w:t>
      </w:r>
    </w:p>
    <w:p w14:paraId="36D8E16D" w14:textId="2164C984" w:rsidR="009212FB" w:rsidRPr="009212FB" w:rsidRDefault="00D92CE1" w:rsidP="009212FB">
      <w:pPr>
        <w:tabs>
          <w:tab w:val="left" w:pos="3584"/>
        </w:tabs>
        <w:spacing w:after="0"/>
        <w:ind w:firstLine="851"/>
        <w:jc w:val="both"/>
        <w:rPr>
          <w:rFonts w:ascii="Times New Roman" w:hAnsi="Times New Roman" w:cs="Times New Roman"/>
          <w:sz w:val="24"/>
          <w:szCs w:val="24"/>
        </w:rPr>
      </w:pPr>
      <w:r w:rsidRPr="009212FB">
        <w:rPr>
          <w:rFonts w:ascii="Times New Roman" w:hAnsi="Times New Roman" w:cs="Times New Roman"/>
          <w:b/>
          <w:bCs/>
          <w:sz w:val="24"/>
          <w:szCs w:val="24"/>
        </w:rPr>
        <w:t>Į šią sumą įeina visos išlaidos ir visi mokesčiai, taip pat PVM</w:t>
      </w:r>
      <w:r w:rsidR="009737D7" w:rsidRPr="009737D7">
        <w:rPr>
          <w:rFonts w:ascii="Times New Roman" w:hAnsi="Times New Roman" w:cs="Times New Roman"/>
          <w:b/>
          <w:bCs/>
          <w:color w:val="000000" w:themeColor="text1"/>
          <w:sz w:val="24"/>
          <w:szCs w:val="24"/>
        </w:rPr>
        <w:t>**</w:t>
      </w:r>
      <w:r w:rsidRPr="009212FB">
        <w:rPr>
          <w:rFonts w:ascii="Times New Roman" w:hAnsi="Times New Roman" w:cs="Times New Roman"/>
          <w:b/>
          <w:bCs/>
          <w:sz w:val="24"/>
          <w:szCs w:val="24"/>
        </w:rPr>
        <w:t>, kuris sudaro</w:t>
      </w:r>
      <w:r w:rsidRPr="009212FB">
        <w:rPr>
          <w:rFonts w:ascii="Times New Roman" w:hAnsi="Times New Roman" w:cs="Times New Roman"/>
          <w:sz w:val="24"/>
          <w:szCs w:val="24"/>
        </w:rPr>
        <w:t xml:space="preserve"> ________________ _________________Eur (nurodoma suma skaičiais ir žodžiais).</w:t>
      </w:r>
    </w:p>
    <w:p w14:paraId="20D2CD9D" w14:textId="3B1844B3" w:rsidR="00D92CE1" w:rsidRPr="009212FB" w:rsidRDefault="00D92CE1" w:rsidP="009212FB">
      <w:pPr>
        <w:tabs>
          <w:tab w:val="left" w:pos="709"/>
        </w:tabs>
        <w:spacing w:after="0"/>
        <w:ind w:firstLine="851"/>
        <w:jc w:val="both"/>
        <w:rPr>
          <w:rFonts w:ascii="Times New Roman" w:eastAsia="Lucida Sans Unicode" w:hAnsi="Times New Roman" w:cs="Times New Roman"/>
          <w:i/>
          <w:sz w:val="24"/>
          <w:szCs w:val="24"/>
          <w:lang w:eastAsia="ar-SA"/>
        </w:rPr>
      </w:pPr>
      <w:r w:rsidRPr="009212FB">
        <w:rPr>
          <w:rFonts w:ascii="Times New Roman" w:eastAsia="Lucida Sans Unicode" w:hAnsi="Times New Roman" w:cs="Times New Roman"/>
          <w:i/>
          <w:color w:val="000000" w:themeColor="text1"/>
          <w:sz w:val="24"/>
          <w:szCs w:val="24"/>
          <w:lang w:eastAsia="ar-SA"/>
        </w:rPr>
        <w:t>*</w:t>
      </w:r>
      <w:r w:rsidRPr="009212FB">
        <w:rPr>
          <w:rFonts w:ascii="Times New Roman" w:eastAsia="Lucida Sans Unicode" w:hAnsi="Times New Roman" w:cs="Times New Roman"/>
          <w:i/>
          <w:sz w:val="24"/>
          <w:szCs w:val="24"/>
          <w:lang w:eastAsia="ar-SA"/>
        </w:rPr>
        <w:t xml:space="preserve"> Tais atvejais, kai pagal galiojančius teisės aktus tiekėjui nereikia mokėti PVM, jis atitinkamų skilčių nepildo ir nurodo priežastis, dėl kurių PVM nemoka: </w:t>
      </w:r>
      <w:r w:rsidRPr="00902EB9">
        <w:t>____________________________________________________________________.</w:t>
      </w:r>
    </w:p>
    <w:p w14:paraId="2D414839" w14:textId="25F629EA"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w:t>
      </w:r>
      <w:r w:rsidR="009212FB">
        <w:rPr>
          <w:rFonts w:ascii="Times New Roman" w:eastAsia="Lucida Sans Unicode" w:hAnsi="Times New Roman" w:cs="Times New Roman"/>
          <w:sz w:val="24"/>
          <w:szCs w:val="24"/>
          <w:lang w:eastAsia="en-US"/>
        </w:rPr>
        <w:t xml:space="preserve"> </w:t>
      </w:r>
      <w:r w:rsidRPr="00B27F31">
        <w:rPr>
          <w:rFonts w:ascii="Times New Roman" w:eastAsia="Lucida Sans Unicode" w:hAnsi="Times New Roman" w:cs="Times New Roman"/>
          <w:sz w:val="24"/>
          <w:szCs w:val="24"/>
          <w:lang w:eastAsia="en-US"/>
        </w:rPr>
        <w:t>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B57241">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B57241">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 xml:space="preserve">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w:t>
      </w:r>
      <w:r w:rsidRPr="00F43A16">
        <w:rPr>
          <w:rFonts w:ascii="Times New Roman" w:hAnsi="Times New Roman" w:cs="Times New Roman"/>
          <w:sz w:val="24"/>
          <w:szCs w:val="24"/>
        </w:rPr>
        <w:lastRenderedPageBreak/>
        <w:t>jį pradžios, skelbia Centrinėje viešųjų pirkimų informacinėje sistemoje. Prašome konfidencialią informaciją nurodyti aiškiai, pagrįstai, pageidaujama – atskiru (-ais) dokumentu (-ais).</w:t>
      </w:r>
    </w:p>
    <w:p w14:paraId="2C78905D" w14:textId="60AB16CE" w:rsidR="00B27F31" w:rsidRPr="007E5E80"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rPr>
      </w:pPr>
      <w:r w:rsidRPr="007E5E80">
        <w:rPr>
          <w:rFonts w:ascii="Times New Roman" w:eastAsia="Lucida Sans Unicode" w:hAnsi="Times New Roman" w:cs="Times New Roman"/>
          <w:b/>
          <w:bCs/>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F56AF9D"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9737D7">
      <w:pgSz w:w="11906" w:h="16838"/>
      <w:pgMar w:top="1135"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9CEA0" w14:textId="77777777" w:rsidR="009E5540" w:rsidRDefault="009E5540" w:rsidP="00706DD6">
      <w:pPr>
        <w:spacing w:after="0" w:line="240" w:lineRule="auto"/>
      </w:pPr>
      <w:r>
        <w:separator/>
      </w:r>
    </w:p>
  </w:endnote>
  <w:endnote w:type="continuationSeparator" w:id="0">
    <w:p w14:paraId="06ECFE58" w14:textId="77777777" w:rsidR="009E5540" w:rsidRDefault="009E5540"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A141C" w14:textId="77777777" w:rsidR="009E5540" w:rsidRDefault="009E5540" w:rsidP="00706DD6">
      <w:pPr>
        <w:spacing w:after="0" w:line="240" w:lineRule="auto"/>
      </w:pPr>
      <w:r>
        <w:separator/>
      </w:r>
    </w:p>
  </w:footnote>
  <w:footnote w:type="continuationSeparator" w:id="0">
    <w:p w14:paraId="1FC2A390" w14:textId="77777777" w:rsidR="009E5540" w:rsidRDefault="009E5540" w:rsidP="00706DD6">
      <w:pPr>
        <w:spacing w:after="0" w:line="240" w:lineRule="auto"/>
      </w:pPr>
      <w:r>
        <w:continuationSeparator/>
      </w:r>
    </w:p>
  </w:footnote>
  <w:footnote w:id="1">
    <w:p w14:paraId="1E5D4EDC" w14:textId="77777777" w:rsidR="004E0655" w:rsidRPr="00AB37E8" w:rsidRDefault="004E0655" w:rsidP="005759CD">
      <w:pPr>
        <w:pStyle w:val="Puslapioinaostekstas"/>
        <w:rPr>
          <w:b/>
          <w:bCs/>
          <w:lang w:val="lt-LT"/>
        </w:rPr>
      </w:pPr>
      <w:r w:rsidRPr="00AB37E8">
        <w:rPr>
          <w:rStyle w:val="Puslapioinaosnuoroda"/>
          <w:b/>
          <w:bCs/>
        </w:rPr>
        <w:footnoteRef/>
      </w:r>
      <w:r w:rsidRPr="00AB37E8">
        <w:rPr>
          <w:b/>
          <w:bCs/>
        </w:rPr>
        <w:t xml:space="preserve"> </w:t>
      </w:r>
      <w:r w:rsidRPr="00EE13A1">
        <w:rPr>
          <w:b/>
          <w:bCs/>
          <w:sz w:val="22"/>
          <w:szCs w:val="22"/>
          <w:lang w:val="lt-LT"/>
        </w:rPr>
        <w:t>Lyginamasis koeficientas suprantamas kaip perkamo objekto sudėtinių dalių kiekio pasiskirstymas.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5744A"/>
    <w:rsid w:val="000602D3"/>
    <w:rsid w:val="0006129E"/>
    <w:rsid w:val="00063077"/>
    <w:rsid w:val="0006460E"/>
    <w:rsid w:val="00064D31"/>
    <w:rsid w:val="0006584B"/>
    <w:rsid w:val="00065BDE"/>
    <w:rsid w:val="00067A2F"/>
    <w:rsid w:val="0007304C"/>
    <w:rsid w:val="00076A8C"/>
    <w:rsid w:val="00076D31"/>
    <w:rsid w:val="00076E0C"/>
    <w:rsid w:val="00076E98"/>
    <w:rsid w:val="0007750B"/>
    <w:rsid w:val="00080047"/>
    <w:rsid w:val="000811C2"/>
    <w:rsid w:val="0008153F"/>
    <w:rsid w:val="000848AB"/>
    <w:rsid w:val="00086E3A"/>
    <w:rsid w:val="00090EA3"/>
    <w:rsid w:val="00093098"/>
    <w:rsid w:val="00093C63"/>
    <w:rsid w:val="00093DDC"/>
    <w:rsid w:val="0009592F"/>
    <w:rsid w:val="000975CE"/>
    <w:rsid w:val="00097DB8"/>
    <w:rsid w:val="000A08F3"/>
    <w:rsid w:val="000A19FD"/>
    <w:rsid w:val="000A2C8B"/>
    <w:rsid w:val="000A4703"/>
    <w:rsid w:val="000A5965"/>
    <w:rsid w:val="000A6567"/>
    <w:rsid w:val="000A663F"/>
    <w:rsid w:val="000A6B26"/>
    <w:rsid w:val="000A6BBD"/>
    <w:rsid w:val="000A6FE8"/>
    <w:rsid w:val="000B19BA"/>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1E7"/>
    <w:rsid w:val="00106D07"/>
    <w:rsid w:val="001076D1"/>
    <w:rsid w:val="00111952"/>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E31"/>
    <w:rsid w:val="00191342"/>
    <w:rsid w:val="001918E0"/>
    <w:rsid w:val="0019220D"/>
    <w:rsid w:val="00192247"/>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7F34"/>
    <w:rsid w:val="001B0119"/>
    <w:rsid w:val="001B16B0"/>
    <w:rsid w:val="001B1940"/>
    <w:rsid w:val="001B2B25"/>
    <w:rsid w:val="001B3042"/>
    <w:rsid w:val="001B3D96"/>
    <w:rsid w:val="001B64B4"/>
    <w:rsid w:val="001B72EF"/>
    <w:rsid w:val="001C0727"/>
    <w:rsid w:val="001C1199"/>
    <w:rsid w:val="001C3AC2"/>
    <w:rsid w:val="001C5276"/>
    <w:rsid w:val="001C540D"/>
    <w:rsid w:val="001C59A3"/>
    <w:rsid w:val="001D0F7C"/>
    <w:rsid w:val="001D1887"/>
    <w:rsid w:val="001D1C92"/>
    <w:rsid w:val="001D1FA8"/>
    <w:rsid w:val="001D2CBD"/>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5C7C"/>
    <w:rsid w:val="00227D4C"/>
    <w:rsid w:val="00232D93"/>
    <w:rsid w:val="00234CE0"/>
    <w:rsid w:val="00236DC5"/>
    <w:rsid w:val="00237CD5"/>
    <w:rsid w:val="00241296"/>
    <w:rsid w:val="00241974"/>
    <w:rsid w:val="00243CA5"/>
    <w:rsid w:val="002448F6"/>
    <w:rsid w:val="00244D5E"/>
    <w:rsid w:val="002479A4"/>
    <w:rsid w:val="00247D88"/>
    <w:rsid w:val="00247F45"/>
    <w:rsid w:val="00253191"/>
    <w:rsid w:val="0025369D"/>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12FD"/>
    <w:rsid w:val="00281524"/>
    <w:rsid w:val="00281B53"/>
    <w:rsid w:val="00283A4D"/>
    <w:rsid w:val="00285AF0"/>
    <w:rsid w:val="002867D7"/>
    <w:rsid w:val="00286E62"/>
    <w:rsid w:val="00290045"/>
    <w:rsid w:val="00291811"/>
    <w:rsid w:val="00293F07"/>
    <w:rsid w:val="002959FE"/>
    <w:rsid w:val="00296947"/>
    <w:rsid w:val="002A051F"/>
    <w:rsid w:val="002A11F2"/>
    <w:rsid w:val="002A43BC"/>
    <w:rsid w:val="002A6748"/>
    <w:rsid w:val="002B0B87"/>
    <w:rsid w:val="002B21E7"/>
    <w:rsid w:val="002B52A9"/>
    <w:rsid w:val="002B5B30"/>
    <w:rsid w:val="002B5C38"/>
    <w:rsid w:val="002C0559"/>
    <w:rsid w:val="002C06D6"/>
    <w:rsid w:val="002C0960"/>
    <w:rsid w:val="002C1321"/>
    <w:rsid w:val="002C149E"/>
    <w:rsid w:val="002C2A42"/>
    <w:rsid w:val="002C4582"/>
    <w:rsid w:val="002C4B52"/>
    <w:rsid w:val="002C5031"/>
    <w:rsid w:val="002C5853"/>
    <w:rsid w:val="002C73FB"/>
    <w:rsid w:val="002C774A"/>
    <w:rsid w:val="002D0958"/>
    <w:rsid w:val="002D0C08"/>
    <w:rsid w:val="002D0EDE"/>
    <w:rsid w:val="002D1852"/>
    <w:rsid w:val="002D217B"/>
    <w:rsid w:val="002D241C"/>
    <w:rsid w:val="002D3538"/>
    <w:rsid w:val="002D4AA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4E9"/>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C78E4"/>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03B2"/>
    <w:rsid w:val="00400990"/>
    <w:rsid w:val="00405AE0"/>
    <w:rsid w:val="0040604A"/>
    <w:rsid w:val="004070B5"/>
    <w:rsid w:val="00407569"/>
    <w:rsid w:val="0041114B"/>
    <w:rsid w:val="0041150B"/>
    <w:rsid w:val="00411BDA"/>
    <w:rsid w:val="00411CBB"/>
    <w:rsid w:val="00413B1C"/>
    <w:rsid w:val="004142E8"/>
    <w:rsid w:val="0041549C"/>
    <w:rsid w:val="00416449"/>
    <w:rsid w:val="00416676"/>
    <w:rsid w:val="00416A63"/>
    <w:rsid w:val="00417D88"/>
    <w:rsid w:val="00420C23"/>
    <w:rsid w:val="00420DA1"/>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52DE"/>
    <w:rsid w:val="00460564"/>
    <w:rsid w:val="00461A52"/>
    <w:rsid w:val="004625E5"/>
    <w:rsid w:val="004627AF"/>
    <w:rsid w:val="004638C7"/>
    <w:rsid w:val="00463E3B"/>
    <w:rsid w:val="004649E2"/>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655"/>
    <w:rsid w:val="004E0D17"/>
    <w:rsid w:val="004E2348"/>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2B74"/>
    <w:rsid w:val="005534FC"/>
    <w:rsid w:val="00554E6D"/>
    <w:rsid w:val="00555802"/>
    <w:rsid w:val="005568B8"/>
    <w:rsid w:val="005602D2"/>
    <w:rsid w:val="00560350"/>
    <w:rsid w:val="005615BC"/>
    <w:rsid w:val="00562712"/>
    <w:rsid w:val="005632B9"/>
    <w:rsid w:val="00563A70"/>
    <w:rsid w:val="00570A21"/>
    <w:rsid w:val="005759CD"/>
    <w:rsid w:val="00575BE0"/>
    <w:rsid w:val="00576410"/>
    <w:rsid w:val="00576A33"/>
    <w:rsid w:val="00576FF4"/>
    <w:rsid w:val="00581A24"/>
    <w:rsid w:val="00581F91"/>
    <w:rsid w:val="00582201"/>
    <w:rsid w:val="005830AC"/>
    <w:rsid w:val="0058326D"/>
    <w:rsid w:val="00584EFD"/>
    <w:rsid w:val="00585B86"/>
    <w:rsid w:val="0058673B"/>
    <w:rsid w:val="00586913"/>
    <w:rsid w:val="00587999"/>
    <w:rsid w:val="0059060B"/>
    <w:rsid w:val="00590E2A"/>
    <w:rsid w:val="005917AD"/>
    <w:rsid w:val="00596C36"/>
    <w:rsid w:val="00596F7A"/>
    <w:rsid w:val="00597AF9"/>
    <w:rsid w:val="005A14D0"/>
    <w:rsid w:val="005A3AA2"/>
    <w:rsid w:val="005A48C0"/>
    <w:rsid w:val="005A57B0"/>
    <w:rsid w:val="005A7FBA"/>
    <w:rsid w:val="005B0DDA"/>
    <w:rsid w:val="005B149A"/>
    <w:rsid w:val="005B2450"/>
    <w:rsid w:val="005B4F7C"/>
    <w:rsid w:val="005B6B49"/>
    <w:rsid w:val="005C032F"/>
    <w:rsid w:val="005C06F6"/>
    <w:rsid w:val="005C0C8A"/>
    <w:rsid w:val="005C5999"/>
    <w:rsid w:val="005C6601"/>
    <w:rsid w:val="005C6C49"/>
    <w:rsid w:val="005C6D27"/>
    <w:rsid w:val="005C767D"/>
    <w:rsid w:val="005C7F46"/>
    <w:rsid w:val="005D09F1"/>
    <w:rsid w:val="005D0E59"/>
    <w:rsid w:val="005D1721"/>
    <w:rsid w:val="005D254B"/>
    <w:rsid w:val="005D2839"/>
    <w:rsid w:val="005D6225"/>
    <w:rsid w:val="005D668C"/>
    <w:rsid w:val="005D6E65"/>
    <w:rsid w:val="005E1DC3"/>
    <w:rsid w:val="005E2E0B"/>
    <w:rsid w:val="005E374C"/>
    <w:rsid w:val="005E4DA3"/>
    <w:rsid w:val="005E4DE4"/>
    <w:rsid w:val="005E506F"/>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6D33"/>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FDD"/>
    <w:rsid w:val="006C083B"/>
    <w:rsid w:val="006C175F"/>
    <w:rsid w:val="006C1F18"/>
    <w:rsid w:val="006C2875"/>
    <w:rsid w:val="006C304C"/>
    <w:rsid w:val="006C3EA9"/>
    <w:rsid w:val="006C492B"/>
    <w:rsid w:val="006C4E47"/>
    <w:rsid w:val="006D0A8C"/>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20F86"/>
    <w:rsid w:val="00723659"/>
    <w:rsid w:val="00726057"/>
    <w:rsid w:val="00726F34"/>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BD5"/>
    <w:rsid w:val="0075188B"/>
    <w:rsid w:val="00751B46"/>
    <w:rsid w:val="00752FA3"/>
    <w:rsid w:val="00753AB9"/>
    <w:rsid w:val="00753FB4"/>
    <w:rsid w:val="00755955"/>
    <w:rsid w:val="00755A45"/>
    <w:rsid w:val="00756B27"/>
    <w:rsid w:val="0075739B"/>
    <w:rsid w:val="007578B3"/>
    <w:rsid w:val="00763DEE"/>
    <w:rsid w:val="007654CD"/>
    <w:rsid w:val="00765F20"/>
    <w:rsid w:val="00766E09"/>
    <w:rsid w:val="00771664"/>
    <w:rsid w:val="00773B99"/>
    <w:rsid w:val="00773C24"/>
    <w:rsid w:val="00773F35"/>
    <w:rsid w:val="00775A4B"/>
    <w:rsid w:val="00780928"/>
    <w:rsid w:val="007867A0"/>
    <w:rsid w:val="0078700F"/>
    <w:rsid w:val="00787AFC"/>
    <w:rsid w:val="007920C4"/>
    <w:rsid w:val="0079266A"/>
    <w:rsid w:val="0079297D"/>
    <w:rsid w:val="00792CDC"/>
    <w:rsid w:val="00796E54"/>
    <w:rsid w:val="007A25B0"/>
    <w:rsid w:val="007A52A5"/>
    <w:rsid w:val="007A54FC"/>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6BB1"/>
    <w:rsid w:val="007C711D"/>
    <w:rsid w:val="007D0C47"/>
    <w:rsid w:val="007D1CA2"/>
    <w:rsid w:val="007D2BDE"/>
    <w:rsid w:val="007D3023"/>
    <w:rsid w:val="007D3A3F"/>
    <w:rsid w:val="007D5812"/>
    <w:rsid w:val="007D6632"/>
    <w:rsid w:val="007D7293"/>
    <w:rsid w:val="007E0417"/>
    <w:rsid w:val="007E1596"/>
    <w:rsid w:val="007E15E0"/>
    <w:rsid w:val="007E299D"/>
    <w:rsid w:val="007E2F2D"/>
    <w:rsid w:val="007E48C0"/>
    <w:rsid w:val="007E5E80"/>
    <w:rsid w:val="007E75D4"/>
    <w:rsid w:val="007E7B51"/>
    <w:rsid w:val="007F2278"/>
    <w:rsid w:val="007F263A"/>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20A0"/>
    <w:rsid w:val="00815FE6"/>
    <w:rsid w:val="008167F1"/>
    <w:rsid w:val="00820210"/>
    <w:rsid w:val="0082746E"/>
    <w:rsid w:val="0082760D"/>
    <w:rsid w:val="00830839"/>
    <w:rsid w:val="008310F1"/>
    <w:rsid w:val="008320A5"/>
    <w:rsid w:val="008323B9"/>
    <w:rsid w:val="00836125"/>
    <w:rsid w:val="008361EE"/>
    <w:rsid w:val="00840606"/>
    <w:rsid w:val="008423ED"/>
    <w:rsid w:val="008442E9"/>
    <w:rsid w:val="00844474"/>
    <w:rsid w:val="00845C37"/>
    <w:rsid w:val="008501B9"/>
    <w:rsid w:val="00850F11"/>
    <w:rsid w:val="008523DC"/>
    <w:rsid w:val="00853894"/>
    <w:rsid w:val="0085663E"/>
    <w:rsid w:val="00857338"/>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620"/>
    <w:rsid w:val="00897ED9"/>
    <w:rsid w:val="008A040F"/>
    <w:rsid w:val="008A14DD"/>
    <w:rsid w:val="008A20D0"/>
    <w:rsid w:val="008A49A6"/>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3D68"/>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2FB"/>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37D7"/>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1FBD"/>
    <w:rsid w:val="009E2C3F"/>
    <w:rsid w:val="009E3A1B"/>
    <w:rsid w:val="009E5540"/>
    <w:rsid w:val="009E555C"/>
    <w:rsid w:val="009F2D04"/>
    <w:rsid w:val="009F44CD"/>
    <w:rsid w:val="009F5F93"/>
    <w:rsid w:val="009F65E2"/>
    <w:rsid w:val="009F7959"/>
    <w:rsid w:val="00A00328"/>
    <w:rsid w:val="00A0051B"/>
    <w:rsid w:val="00A014A1"/>
    <w:rsid w:val="00A014F6"/>
    <w:rsid w:val="00A031EF"/>
    <w:rsid w:val="00A05F44"/>
    <w:rsid w:val="00A06850"/>
    <w:rsid w:val="00A07719"/>
    <w:rsid w:val="00A07E41"/>
    <w:rsid w:val="00A12111"/>
    <w:rsid w:val="00A12951"/>
    <w:rsid w:val="00A12CD9"/>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301C"/>
    <w:rsid w:val="00AB37E8"/>
    <w:rsid w:val="00AB41B0"/>
    <w:rsid w:val="00AB431C"/>
    <w:rsid w:val="00AB5312"/>
    <w:rsid w:val="00AB70C9"/>
    <w:rsid w:val="00AB73D0"/>
    <w:rsid w:val="00AC134F"/>
    <w:rsid w:val="00AC2FFF"/>
    <w:rsid w:val="00AC4F40"/>
    <w:rsid w:val="00AC78D9"/>
    <w:rsid w:val="00AC7E60"/>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241"/>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295"/>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138"/>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7735"/>
    <w:rsid w:val="00C30180"/>
    <w:rsid w:val="00C30F28"/>
    <w:rsid w:val="00C30F30"/>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3B4"/>
    <w:rsid w:val="00C65646"/>
    <w:rsid w:val="00C66358"/>
    <w:rsid w:val="00C66826"/>
    <w:rsid w:val="00C67185"/>
    <w:rsid w:val="00C71219"/>
    <w:rsid w:val="00C7221D"/>
    <w:rsid w:val="00C76921"/>
    <w:rsid w:val="00C77BBF"/>
    <w:rsid w:val="00C8163F"/>
    <w:rsid w:val="00C816F0"/>
    <w:rsid w:val="00C82FF2"/>
    <w:rsid w:val="00C83B5F"/>
    <w:rsid w:val="00C83BD2"/>
    <w:rsid w:val="00C85079"/>
    <w:rsid w:val="00C8590E"/>
    <w:rsid w:val="00C8654D"/>
    <w:rsid w:val="00C8719E"/>
    <w:rsid w:val="00C87ADD"/>
    <w:rsid w:val="00C91052"/>
    <w:rsid w:val="00C9264B"/>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17"/>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D6497"/>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56E17"/>
    <w:rsid w:val="00D622A7"/>
    <w:rsid w:val="00D62EA8"/>
    <w:rsid w:val="00D63096"/>
    <w:rsid w:val="00D64C88"/>
    <w:rsid w:val="00D654F4"/>
    <w:rsid w:val="00D702A5"/>
    <w:rsid w:val="00D702EA"/>
    <w:rsid w:val="00D70E8D"/>
    <w:rsid w:val="00D714B3"/>
    <w:rsid w:val="00D75DE1"/>
    <w:rsid w:val="00D76F6C"/>
    <w:rsid w:val="00D80B54"/>
    <w:rsid w:val="00D819CE"/>
    <w:rsid w:val="00D82D2A"/>
    <w:rsid w:val="00D82EEE"/>
    <w:rsid w:val="00D83FB1"/>
    <w:rsid w:val="00D847BD"/>
    <w:rsid w:val="00D84818"/>
    <w:rsid w:val="00D8594D"/>
    <w:rsid w:val="00D86B0A"/>
    <w:rsid w:val="00D92CE1"/>
    <w:rsid w:val="00D93594"/>
    <w:rsid w:val="00D939BE"/>
    <w:rsid w:val="00D94FB4"/>
    <w:rsid w:val="00D9537B"/>
    <w:rsid w:val="00DA136F"/>
    <w:rsid w:val="00DA2D14"/>
    <w:rsid w:val="00DA3822"/>
    <w:rsid w:val="00DA3ACB"/>
    <w:rsid w:val="00DA45EA"/>
    <w:rsid w:val="00DA4CEB"/>
    <w:rsid w:val="00DA7302"/>
    <w:rsid w:val="00DA7E98"/>
    <w:rsid w:val="00DB09C5"/>
    <w:rsid w:val="00DB0FA5"/>
    <w:rsid w:val="00DB10FE"/>
    <w:rsid w:val="00DB17D2"/>
    <w:rsid w:val="00DB3557"/>
    <w:rsid w:val="00DB3592"/>
    <w:rsid w:val="00DB528E"/>
    <w:rsid w:val="00DB69FB"/>
    <w:rsid w:val="00DB6E1D"/>
    <w:rsid w:val="00DB7BA0"/>
    <w:rsid w:val="00DC24B1"/>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CE9"/>
    <w:rsid w:val="00E13F24"/>
    <w:rsid w:val="00E143FF"/>
    <w:rsid w:val="00E144C7"/>
    <w:rsid w:val="00E1541C"/>
    <w:rsid w:val="00E156CB"/>
    <w:rsid w:val="00E15E33"/>
    <w:rsid w:val="00E16C31"/>
    <w:rsid w:val="00E16F70"/>
    <w:rsid w:val="00E226CB"/>
    <w:rsid w:val="00E2481E"/>
    <w:rsid w:val="00E252B4"/>
    <w:rsid w:val="00E303EC"/>
    <w:rsid w:val="00E31647"/>
    <w:rsid w:val="00E32542"/>
    <w:rsid w:val="00E33789"/>
    <w:rsid w:val="00E340B1"/>
    <w:rsid w:val="00E348B9"/>
    <w:rsid w:val="00E35E20"/>
    <w:rsid w:val="00E44AF5"/>
    <w:rsid w:val="00E46756"/>
    <w:rsid w:val="00E47795"/>
    <w:rsid w:val="00E47A37"/>
    <w:rsid w:val="00E50FB7"/>
    <w:rsid w:val="00E5117F"/>
    <w:rsid w:val="00E51751"/>
    <w:rsid w:val="00E5338E"/>
    <w:rsid w:val="00E53CFB"/>
    <w:rsid w:val="00E55F25"/>
    <w:rsid w:val="00E56561"/>
    <w:rsid w:val="00E56D01"/>
    <w:rsid w:val="00E57B81"/>
    <w:rsid w:val="00E57DCA"/>
    <w:rsid w:val="00E60562"/>
    <w:rsid w:val="00E60E96"/>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3A1"/>
    <w:rsid w:val="00EE3087"/>
    <w:rsid w:val="00EE343C"/>
    <w:rsid w:val="00EE46D5"/>
    <w:rsid w:val="00EE650A"/>
    <w:rsid w:val="00EE67E7"/>
    <w:rsid w:val="00EE78F8"/>
    <w:rsid w:val="00EE7D8E"/>
    <w:rsid w:val="00EF0610"/>
    <w:rsid w:val="00EF39D0"/>
    <w:rsid w:val="00EF60B0"/>
    <w:rsid w:val="00EF6205"/>
    <w:rsid w:val="00EF643A"/>
    <w:rsid w:val="00EF67F2"/>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4647"/>
    <w:rsid w:val="00F65A56"/>
    <w:rsid w:val="00F65ABE"/>
    <w:rsid w:val="00F65C2A"/>
    <w:rsid w:val="00F6786B"/>
    <w:rsid w:val="00F67AE5"/>
    <w:rsid w:val="00F70893"/>
    <w:rsid w:val="00F70D05"/>
    <w:rsid w:val="00F7106A"/>
    <w:rsid w:val="00F712C7"/>
    <w:rsid w:val="00F7274D"/>
    <w:rsid w:val="00F74F2D"/>
    <w:rsid w:val="00F75F71"/>
    <w:rsid w:val="00F7613F"/>
    <w:rsid w:val="00F80E16"/>
    <w:rsid w:val="00F81285"/>
    <w:rsid w:val="00F8128E"/>
    <w:rsid w:val="00F812D3"/>
    <w:rsid w:val="00F81B02"/>
    <w:rsid w:val="00F82FFC"/>
    <w:rsid w:val="00F86625"/>
    <w:rsid w:val="00F86744"/>
    <w:rsid w:val="00F86D23"/>
    <w:rsid w:val="00F87D29"/>
    <w:rsid w:val="00F905EB"/>
    <w:rsid w:val="00F90F28"/>
    <w:rsid w:val="00F94D4C"/>
    <w:rsid w:val="00F96427"/>
    <w:rsid w:val="00F97D23"/>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table" w:customStyle="1" w:styleId="Lentelstinklelis5">
    <w:name w:val="Lentelės tinklelis5"/>
    <w:basedOn w:val="prastojilentel"/>
    <w:next w:val="Lentelstinklelis"/>
    <w:uiPriority w:val="59"/>
    <w:rsid w:val="005759CD"/>
    <w:pPr>
      <w:spacing w:after="0" w:line="240" w:lineRule="auto"/>
    </w:pPr>
    <w:rPr>
      <w:rFonts w:ascii="Aptos" w:eastAsia="Aptos" w:hAnsi="Apto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4855</Words>
  <Characters>2768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69</cp:revision>
  <dcterms:created xsi:type="dcterms:W3CDTF">2026-04-01T13:35:00Z</dcterms:created>
  <dcterms:modified xsi:type="dcterms:W3CDTF">2026-04-02T21:53:00Z</dcterms:modified>
</cp:coreProperties>
</file>